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13" w:rsidRPr="002801DD" w:rsidRDefault="00FB7430" w:rsidP="00FB7430">
      <w:pPr>
        <w:jc w:val="both"/>
        <w:rPr>
          <w:b/>
        </w:rPr>
      </w:pPr>
      <w:r w:rsidRPr="002801DD">
        <w:rPr>
          <w:b/>
        </w:rPr>
        <w:t>NỘI DUNG TUYÊN TRUYỀN CỦA CÔNG AN THỊ TRẤN VĂN GIANG</w:t>
      </w:r>
    </w:p>
    <w:p w:rsidR="001C0613" w:rsidRPr="002801DD" w:rsidRDefault="00130FA5" w:rsidP="00FB7430">
      <w:pPr>
        <w:ind w:firstLine="720"/>
        <w:jc w:val="both"/>
      </w:pPr>
      <w:r w:rsidRPr="002801DD">
        <w:t>Kính thưa các thầy các cô cùng các em học sinh thân mến, hôm nay về dự với trườ</w:t>
      </w:r>
      <w:r w:rsidR="00490CE9" w:rsidRPr="002801DD">
        <w:t>ng T</w:t>
      </w:r>
      <w:r w:rsidRPr="002801DD">
        <w:t>rung học cơ sở</w:t>
      </w:r>
      <w:r w:rsidR="00490CE9" w:rsidRPr="002801DD">
        <w:t xml:space="preserve"> T</w:t>
      </w:r>
      <w:r w:rsidRPr="002801DD">
        <w:t>hị trấ</w:t>
      </w:r>
      <w:r w:rsidR="00490CE9" w:rsidRPr="002801DD">
        <w:t>n Văn Gi</w:t>
      </w:r>
      <w:r w:rsidRPr="002801DD">
        <w:t>ang tôi xin thay mặ</w:t>
      </w:r>
      <w:r w:rsidR="00FB7430" w:rsidRPr="002801DD">
        <w:t>t C</w:t>
      </w:r>
      <w:r w:rsidRPr="002801DD">
        <w:t xml:space="preserve">ông an thị trấn </w:t>
      </w:r>
      <w:r w:rsidR="00FB7430" w:rsidRPr="002801DD">
        <w:t xml:space="preserve">Văn Giang </w:t>
      </w:r>
      <w:r w:rsidR="00A41AEE" w:rsidRPr="002801DD">
        <w:t>nêu một số thực trạng, nguyên nhân, và giải pháp về bạo lực học đường hiện nay</w:t>
      </w:r>
      <w:r w:rsidR="00490CE9" w:rsidRPr="002801DD">
        <w:t xml:space="preserve">: </w:t>
      </w:r>
    </w:p>
    <w:p w:rsidR="00FB7430" w:rsidRPr="002801DD" w:rsidRDefault="00FB7430" w:rsidP="00FB7430">
      <w:pPr>
        <w:jc w:val="both"/>
        <w:rPr>
          <w:b/>
        </w:rPr>
      </w:pPr>
      <w:r w:rsidRPr="002801DD">
        <w:rPr>
          <w:b/>
        </w:rPr>
        <w:t>1. Một số thực trạng về bạo lực học đường và tệ nạn xã hội hiện nay</w:t>
      </w:r>
    </w:p>
    <w:p w:rsidR="001C0613" w:rsidRPr="002801DD" w:rsidRDefault="001C0613" w:rsidP="00FB7430">
      <w:pPr>
        <w:ind w:firstLine="720"/>
        <w:jc w:val="both"/>
      </w:pPr>
      <w:r w:rsidRPr="002801DD">
        <w:t>Trong những năm gần đây, bạo lực học đường trở thành một vấn đề nhức nhối đối với nền giáo dục Việt Nam. Hiện tượng học sinh đánh nhau là một hiện tượng không mới, nhưng những hiện tượng đánh nhau của học sinh ở một số đị</w:t>
      </w:r>
      <w:r w:rsidR="00FB7430" w:rsidRPr="002801DD">
        <w:t>a phư</w:t>
      </w:r>
      <w:r w:rsidRPr="002801DD">
        <w:t>ơng trong thời gian gần đây đã bộc lộ những tính chất nguy hiểm và nghiêm trọng. Điển hình là các vụ học sinh dùng hung khí đánh nhau trong trường học, trước cổng trường, học sinh nữ đánh nhau hội đồng, làm nhục bạn gây hậu quả nghiêm trọng và bức xúc trong dư luận xã hội. Đặc biệt, còn có các trường hợp giáo viên sử dụng các biện pháp giáo dục có tính chất bạo lực gây hậu quả nghiêm trọng đối với học sinh, ngoài ra, còn có hiện tượng học sinh hành hung thầy giáo, cô giáo. Và ngược lại cũng có các hiện tượng thầy giáo, cô giáo dùng lời nói xúc phạm học trò, dùng vũ lực để “giáo dục” họ</w:t>
      </w:r>
      <w:r w:rsidR="00E258D4">
        <w:t>c sinh</w:t>
      </w:r>
      <w:r w:rsidRPr="002801DD">
        <w:t>. Ở nhiều nơi, do mâu thuẫn trong tình bạn, tình yêu đã dùng hình thức vi phạm pháp luật và Hình thức thực hiện - Chửi thề, nói xấu, chia rẽ bè phái, miệt thị</w:t>
      </w:r>
      <w:r w:rsidR="00E258D4">
        <w:t xml:space="preserve">; </w:t>
      </w:r>
      <w:r w:rsidRPr="002801DD">
        <w:t xml:space="preserve"> Nhắn tin hoặc gửi thư uy hiếp, bắt nạt, trấn lột đồ đạc hoặc tiền bạ</w:t>
      </w:r>
      <w:r w:rsidR="00E258D4">
        <w:t xml:space="preserve">c; </w:t>
      </w:r>
      <w:r w:rsidRPr="002801DD">
        <w:t xml:space="preserve"> Uy hiếp bằng hình ảnh, thông tin mang tính chất bạo lực, đồi trụy trên mạ</w:t>
      </w:r>
      <w:r w:rsidR="00E258D4">
        <w:t xml:space="preserve">ng Internet; </w:t>
      </w:r>
      <w:r w:rsidRPr="002801DD">
        <w:t xml:space="preserve"> Dùng vũ lực như tát, đá, đấm, đánh, giật tóc, lột quầ</w:t>
      </w:r>
      <w:r w:rsidR="00E258D4">
        <w:t>n áo, …; -</w:t>
      </w:r>
      <w:r w:rsidRPr="002801DD">
        <w:t xml:space="preserve">Quay video clip các hành vi bạo lực và đưa lên mạng Internet; Các phương tiện sử dụng: Dao, mã tấu, giày dép, sách vở, bút, kiếm, ống sắt, dao lam, thư truyền tay, mạng internet, điện thoại di động. </w:t>
      </w:r>
    </w:p>
    <w:p w:rsidR="00FB7430" w:rsidRPr="00E258D4" w:rsidRDefault="00FB7430" w:rsidP="007B03DF">
      <w:pPr>
        <w:pStyle w:val="NormalWeb"/>
        <w:shd w:val="clear" w:color="auto" w:fill="FFFFFF"/>
        <w:spacing w:before="0" w:beforeAutospacing="0" w:after="120" w:afterAutospacing="0" w:line="276" w:lineRule="auto"/>
        <w:jc w:val="both"/>
        <w:rPr>
          <w:sz w:val="28"/>
          <w:szCs w:val="28"/>
        </w:rPr>
      </w:pPr>
      <w:r w:rsidRPr="002801DD">
        <w:rPr>
          <w:sz w:val="28"/>
          <w:szCs w:val="28"/>
        </w:rPr>
        <w:t>Tại Việt Nam, số liệu được Bộ Giáo dục và đào tạo  đưa ra gần đây nhất, trong một năm học, toàn quốc xảy ra gần 1.600 vụ việc học sinh đánh nhau ở trong và ngoài trường học (khoảng 5 vụ/ngày). Cũng theo thống kê của Bộ GD-ĐT, cứ khoảng trên 5.200 học sinh (HS) thì có một vụ đánh nhau; cứ hơn 11.000 HS thì có một em bị buộc thôi học vì đánh nhau; cứ 9 trường thì có một trường có học sinh đánh nhau. Đáng lo ngại hơn, theo thống kê của Bộ Công An </w:t>
      </w:r>
      <w:r w:rsidRPr="00E258D4">
        <w:rPr>
          <w:iCs/>
          <w:sz w:val="28"/>
          <w:szCs w:val="28"/>
        </w:rPr>
        <w:t>mỗi tháng có hơn </w:t>
      </w:r>
      <w:r w:rsidRPr="00E258D4">
        <w:rPr>
          <w:b/>
          <w:bCs/>
          <w:iCs/>
          <w:sz w:val="28"/>
          <w:szCs w:val="28"/>
        </w:rPr>
        <w:t>1.000 thanh thiếu niên phạm tội</w:t>
      </w:r>
      <w:r w:rsidRPr="00E258D4">
        <w:rPr>
          <w:iCs/>
          <w:sz w:val="28"/>
          <w:szCs w:val="28"/>
        </w:rPr>
        <w:t>. Trước kia: tội phạm giết người trong độ tuổi từ 30 đến dưới 45 chiếm số lượng cao nhất. </w:t>
      </w:r>
      <w:r w:rsidRPr="00E258D4">
        <w:rPr>
          <w:b/>
          <w:bCs/>
          <w:iCs/>
          <w:sz w:val="28"/>
          <w:szCs w:val="28"/>
        </w:rPr>
        <w:t>Bây giờ giảm còn 34% so với 41% của độ tuổi 18 đến dưới 30 (độ tuổi từ 14 đến dưới 18 chiếm đến 17%).</w:t>
      </w:r>
    </w:p>
    <w:p w:rsidR="00FB7430" w:rsidRPr="002801DD" w:rsidRDefault="00FB7430" w:rsidP="007B03DF">
      <w:pPr>
        <w:pStyle w:val="NormalWeb"/>
        <w:shd w:val="clear" w:color="auto" w:fill="FFFFFF"/>
        <w:spacing w:before="0" w:beforeAutospacing="0" w:after="120" w:afterAutospacing="0"/>
        <w:rPr>
          <w:sz w:val="28"/>
          <w:szCs w:val="28"/>
        </w:rPr>
      </w:pPr>
      <w:r w:rsidRPr="002801DD">
        <w:rPr>
          <w:sz w:val="28"/>
          <w:szCs w:val="28"/>
        </w:rPr>
        <w:lastRenderedPageBreak/>
        <w:t> Bạo lực học đường trở thành quan tâm của nhiều gia đình, nhà trường, nỗi trăn trở của toàn xã hội.</w:t>
      </w:r>
    </w:p>
    <w:p w:rsidR="001C0613" w:rsidRPr="002801DD" w:rsidRDefault="00FB7430" w:rsidP="00FB7430">
      <w:pPr>
        <w:jc w:val="both"/>
        <w:rPr>
          <w:b/>
        </w:rPr>
      </w:pPr>
      <w:r w:rsidRPr="002801DD">
        <w:rPr>
          <w:b/>
        </w:rPr>
        <w:t>2</w:t>
      </w:r>
      <w:r w:rsidR="001C0613" w:rsidRPr="002801DD">
        <w:rPr>
          <w:b/>
        </w:rPr>
        <w:t xml:space="preserve">. Nguyên nhân của hiện tượng bạo lực học đường </w:t>
      </w:r>
      <w:r w:rsidRPr="002801DD">
        <w:rPr>
          <w:b/>
        </w:rPr>
        <w:t>và tệ nạn xã hội.</w:t>
      </w:r>
    </w:p>
    <w:p w:rsidR="007B03DF" w:rsidRPr="002801DD" w:rsidRDefault="00FB7430" w:rsidP="00FB7430">
      <w:pPr>
        <w:jc w:val="both"/>
      </w:pPr>
      <w:r w:rsidRPr="002801DD">
        <w:t>2</w:t>
      </w:r>
      <w:r w:rsidR="001C0613" w:rsidRPr="002801DD">
        <w:t xml:space="preserve">.1. Nguyên nhân xuất phát từ cá nhân học sinh </w:t>
      </w:r>
    </w:p>
    <w:p w:rsidR="009B4E3C" w:rsidRPr="002801DD" w:rsidRDefault="001C0613" w:rsidP="00FB7430">
      <w:pPr>
        <w:jc w:val="both"/>
      </w:pPr>
      <w:r w:rsidRPr="002801DD">
        <w:t xml:space="preserve"> Học sinh có khả năng kiểm soát hành vi và tự kiềm chế kém; Học sinh kém khả năng tập trung, hiếu động; Học sinh dễ bị căng thẳng về xúc cảm; Học sinh có những thái độ và suy nghĩ chống đối xã hội; Học sinh đã từng có các hành vi bạo lực trong quá khứ; Học sinh có tiền sử hoặc đang sử dụng ma túy, rượu và thuốc lá hay các chất kích thích; - Tình trạng “dư thừa sức lực” của học sinh ở lứa tuổi dậy thì khiến các em phát triển mạnh về thể chất, hưng phấn cao, kiềm chế kém. Hơn nữa, các em đang muốn chứng tỏ bản thân, khẳng đị</w:t>
      </w:r>
      <w:r w:rsidR="00FB7430" w:rsidRPr="002801DD">
        <w:t>nh cái tôi</w:t>
      </w:r>
      <w:r w:rsidRPr="002801DD">
        <w:t xml:space="preserve"> cá nhân, nhưng lại không biết thể hiện bằng</w:t>
      </w:r>
      <w:r w:rsidR="00FB7430" w:rsidRPr="002801DD">
        <w:t xml:space="preserve"> </w:t>
      </w:r>
      <w:r w:rsidRPr="002801DD">
        <w:t>cách nào, do đó, muốn dùng vũ lực nh</w:t>
      </w:r>
      <w:r w:rsidR="009B4E3C" w:rsidRPr="002801DD">
        <w:t>ư</w:t>
      </w:r>
      <w:r w:rsidRPr="002801DD">
        <w:t xml:space="preserve"> một cách thể hiện sự v</w:t>
      </w:r>
      <w:r w:rsidR="009B4E3C" w:rsidRPr="002801DD">
        <w:t>ư</w:t>
      </w:r>
      <w:r w:rsidRPr="002801DD">
        <w:t xml:space="preserve">ợt trội của mình so với bạn bè. </w:t>
      </w:r>
    </w:p>
    <w:p w:rsidR="007B03DF" w:rsidRPr="002801DD" w:rsidRDefault="00FB7430" w:rsidP="00FB7430">
      <w:pPr>
        <w:jc w:val="both"/>
      </w:pPr>
      <w:r w:rsidRPr="002801DD">
        <w:t>2</w:t>
      </w:r>
      <w:r w:rsidR="001C0613" w:rsidRPr="002801DD">
        <w:t xml:space="preserve">.2. Nguyên nhân xuất phát từ gia đình </w:t>
      </w:r>
    </w:p>
    <w:p w:rsidR="009B4E3C" w:rsidRPr="002801DD" w:rsidRDefault="001C0613" w:rsidP="00FB7430">
      <w:pPr>
        <w:jc w:val="both"/>
      </w:pPr>
      <w:r w:rsidRPr="002801DD">
        <w:t>Nh</w:t>
      </w:r>
      <w:r w:rsidR="009B4E3C" w:rsidRPr="002801DD">
        <w:t>ư</w:t>
      </w:r>
      <w:r w:rsidRPr="002801DD">
        <w:t xml:space="preserve"> chúng ta đã biết, gia đình là nền tảng đặc biệt quan trọng trong việc hình thành nhân cách cho trẻ từ tuổi ấu thơ. </w:t>
      </w:r>
      <w:r w:rsidR="007B03DF" w:rsidRPr="002801DD">
        <w:t xml:space="preserve">Gia đình chính là nơi hình thành cho các em nhân cách sống và cách ứng xử trong xã hội văn minh, nơi giáo dục cho các em những cảm nhận đầu tiên về quan hệ giữa con người với con người, giữa con người với thiên nhiên và giữa mỗi người với chính bản thân mình. </w:t>
      </w:r>
      <w:r w:rsidRPr="002801DD">
        <w:t>Nếu cha mẹ, anh, chị, em… trong gia đình c</w:t>
      </w:r>
      <w:r w:rsidR="009B4E3C" w:rsidRPr="002801DD">
        <w:t>ư</w:t>
      </w:r>
      <w:r w:rsidRPr="002801DD">
        <w:t xml:space="preserve"> xử với nhau bằng bạo lực, sử dụng những từ ngữ, lời lẽ không hay với nhau sẽ ảnh h</w:t>
      </w:r>
      <w:r w:rsidR="009B4E3C" w:rsidRPr="002801DD">
        <w:t>ư</w:t>
      </w:r>
      <w:r w:rsidRPr="002801DD">
        <w:t>ởng rất lớn đến suy nghĩ, tình cảm của đứa trẻ và từ đó, dần hình thành trong trẻ những biểu hiện lệch lạc trong suy nghĩ và hành động giống nh</w:t>
      </w:r>
      <w:r w:rsidR="009B4E3C" w:rsidRPr="002801DD">
        <w:t>ư</w:t>
      </w:r>
      <w:r w:rsidR="007B03DF" w:rsidRPr="002801DD">
        <w:t xml:space="preserve"> gia đình chúng. </w:t>
      </w:r>
      <w:r w:rsidRPr="002801DD">
        <w:t>Một nguyên nhân nữa cũng cần nhắc đến đó là sự thiếu quan tâm từ phía gia đình do cha mẹ chỉ chăm chú vào các công việc làm ăn hàng ngày thiếu sự kiểm soát và chăm sóc con cái th</w:t>
      </w:r>
      <w:r w:rsidR="009B4E3C" w:rsidRPr="002801DD">
        <w:t>ư</w:t>
      </w:r>
      <w:r w:rsidRPr="002801DD">
        <w:t>ờng xuyên hoặc do gia đình ít con nên sự chiều chuộng con cái quá mức chỉ biết cung cấp, đáp ứng về tiền bạc theo yêu cầu của con cái mà thiếu sự kiểm soát, quan tâm đến suy nghĩ, hành động của con em cũng chính là mối quan tâm mà chúng ta cần suy nghĩ.</w:t>
      </w:r>
    </w:p>
    <w:p w:rsidR="007B03DF" w:rsidRPr="002801DD" w:rsidRDefault="007B03DF" w:rsidP="00FB7430">
      <w:pPr>
        <w:jc w:val="both"/>
      </w:pPr>
      <w:r w:rsidRPr="002801DD">
        <w:t xml:space="preserve"> 2</w:t>
      </w:r>
      <w:r w:rsidR="001C0613" w:rsidRPr="002801DD">
        <w:t>.3. Nguyên nhân xuất phát từ nhà tr</w:t>
      </w:r>
      <w:r w:rsidR="009B4E3C" w:rsidRPr="002801DD">
        <w:t>ư</w:t>
      </w:r>
      <w:r w:rsidR="001C0613" w:rsidRPr="002801DD">
        <w:t xml:space="preserve">ờng </w:t>
      </w:r>
    </w:p>
    <w:p w:rsidR="009B4E3C" w:rsidRPr="002801DD" w:rsidRDefault="001C0613" w:rsidP="00FB7430">
      <w:pPr>
        <w:jc w:val="both"/>
      </w:pPr>
      <w:r w:rsidRPr="002801DD">
        <w:t>Học sinh bị bạn bè ruồng bỏ hắt hủi hay bắt nạt; Giáo viên không quan tâm đến đời sống tâm lý, tình cảm của học sinh; Biện pháp kỷ luật của thầy cô và nhà tr</w:t>
      </w:r>
      <w:r w:rsidR="009B4E3C" w:rsidRPr="002801DD">
        <w:t>ư</w:t>
      </w:r>
      <w:r w:rsidRPr="002801DD">
        <w:t>ờng không nhất quán, quá dễ dãi hay quá khắc nghiệt; Ch</w:t>
      </w:r>
      <w:r w:rsidR="009B4E3C" w:rsidRPr="002801DD">
        <w:t>ư</w:t>
      </w:r>
      <w:r w:rsidRPr="002801DD">
        <w:t>ơng trình học quá nhiều; Nhà tr</w:t>
      </w:r>
      <w:r w:rsidR="009B4E3C" w:rsidRPr="002801DD">
        <w:t>ư</w:t>
      </w:r>
      <w:r w:rsidRPr="002801DD">
        <w:t>ờng, lớp học thiếu các g</w:t>
      </w:r>
      <w:r w:rsidR="009B4E3C" w:rsidRPr="002801DD">
        <w:t>ư</w:t>
      </w:r>
      <w:r w:rsidRPr="002801DD">
        <w:t xml:space="preserve">ơng tích cực trong đời sống và thiếu </w:t>
      </w:r>
      <w:r w:rsidRPr="002801DD">
        <w:lastRenderedPageBreak/>
        <w:t>những hoạt động xã hội lành mạnh; Học sinh giao du với bạn bè phạm pháp trong nhà tr</w:t>
      </w:r>
      <w:r w:rsidR="009B4E3C" w:rsidRPr="002801DD">
        <w:t>ư</w:t>
      </w:r>
      <w:r w:rsidRPr="002801DD">
        <w:t>ờng; Học sinh không muốn học và thất bại trong việc học; Nhà tr</w:t>
      </w:r>
      <w:r w:rsidR="009B4E3C" w:rsidRPr="002801DD">
        <w:t>ư</w:t>
      </w:r>
      <w:r w:rsidRPr="002801DD">
        <w:t>ờng có truyền thống tồn tại các băng nhóm bạo lực; Nhà tr</w:t>
      </w:r>
      <w:r w:rsidR="009B4E3C" w:rsidRPr="002801DD">
        <w:t>ư</w:t>
      </w:r>
      <w:r w:rsidRPr="002801DD">
        <w:t>ờng không có mối liên hệ tích cực với gia đình học sinh cũng nh</w:t>
      </w:r>
      <w:r w:rsidR="009B4E3C" w:rsidRPr="002801DD">
        <w:t>ư</w:t>
      </w:r>
      <w:r w:rsidRPr="002801DD">
        <w:t xml:space="preserve"> các tổ chức xã hội khác; Nhà tr</w:t>
      </w:r>
      <w:r w:rsidR="009B4E3C" w:rsidRPr="002801DD">
        <w:t>ư</w:t>
      </w:r>
      <w:r w:rsidRPr="002801DD">
        <w:t>ờng không có các hoạt động tham vấn học đ</w:t>
      </w:r>
      <w:r w:rsidR="009B4E3C" w:rsidRPr="002801DD">
        <w:t>ư</w:t>
      </w:r>
      <w:r w:rsidRPr="002801DD">
        <w:t>ờng cần thiết,… Vấn đề giáo dục đạo đức cho học sinh ch</w:t>
      </w:r>
      <w:r w:rsidR="009B4E3C" w:rsidRPr="002801DD">
        <w:t>ư</w:t>
      </w:r>
      <w:r w:rsidRPr="002801DD">
        <w:t>a đ</w:t>
      </w:r>
      <w:r w:rsidR="009B4E3C" w:rsidRPr="002801DD">
        <w:t>ư</w:t>
      </w:r>
      <w:r w:rsidRPr="002801DD">
        <w:t>ợc quan tâm đúng mức, thiếu sự phối hợp chặt chẽ giữa gia đình - nhà tr</w:t>
      </w:r>
      <w:r w:rsidR="009B4E3C" w:rsidRPr="002801DD">
        <w:t>ư</w:t>
      </w:r>
      <w:r w:rsidRPr="002801DD">
        <w:t>ờng và xã hội. Bên cạnh đó, Áp lực, ch</w:t>
      </w:r>
      <w:r w:rsidR="009B4E3C" w:rsidRPr="002801DD">
        <w:t>ư</w:t>
      </w:r>
      <w:r w:rsidRPr="002801DD">
        <w:t>ơng trình học tập nặng nề hiện nay cũng đang là mối quan tâm cần giải quyết. Học sinh hầu nh</w:t>
      </w:r>
      <w:r w:rsidR="009B4E3C" w:rsidRPr="002801DD">
        <w:t>ư</w:t>
      </w:r>
      <w:r w:rsidR="00C867C8">
        <w:t xml:space="preserve"> </w:t>
      </w:r>
      <w:r w:rsidRPr="002801DD">
        <w:t>không có nhiều thời gian để tham gia các hoạt động xã hội, các câu lạc bộ, đội nhóm, nhằm rèn luyện kỹ năng, trau dồi nhân cách. Thầy cô trong tr</w:t>
      </w:r>
      <w:r w:rsidR="009B4E3C" w:rsidRPr="002801DD">
        <w:t>ư</w:t>
      </w:r>
      <w:r w:rsidRPr="002801DD">
        <w:t>ờng cũng bị áp lực dạy nặng nề nên phần nào buông lỏng việc “dạy làm ng</w:t>
      </w:r>
      <w:r w:rsidR="009B4E3C" w:rsidRPr="002801DD">
        <w:t>ư</w:t>
      </w:r>
      <w:r w:rsidRPr="002801DD">
        <w:t>ời” cho các em. Tổ chức Đoàn - Đội trong nhà tr</w:t>
      </w:r>
      <w:r w:rsidR="009B4E3C" w:rsidRPr="002801DD">
        <w:t>ư</w:t>
      </w:r>
      <w:r w:rsidRPr="002801DD">
        <w:t>ờng ch</w:t>
      </w:r>
      <w:r w:rsidR="009B4E3C" w:rsidRPr="002801DD">
        <w:t>ư</w:t>
      </w:r>
      <w:r w:rsidRPr="002801DD">
        <w:t>a phát huy hết vai trò là “một người bạn của thanh thiếu niên”, ch</w:t>
      </w:r>
      <w:r w:rsidR="009B4E3C" w:rsidRPr="002801DD">
        <w:t>ư</w:t>
      </w:r>
      <w:r w:rsidRPr="002801DD">
        <w:t>a quan tâm đến giáo dục kỹ năng sống trang bị cho các em học sinh các cấp học</w:t>
      </w:r>
      <w:r w:rsidR="009B4E3C" w:rsidRPr="002801DD">
        <w:t xml:space="preserve"> 2</w:t>
      </w:r>
    </w:p>
    <w:p w:rsidR="007B03DF" w:rsidRPr="002801DD" w:rsidRDefault="001C0613" w:rsidP="00FB7430">
      <w:pPr>
        <w:jc w:val="both"/>
      </w:pPr>
      <w:r w:rsidRPr="002801DD">
        <w:t xml:space="preserve"> </w:t>
      </w:r>
      <w:r w:rsidR="007B03DF" w:rsidRPr="002801DD">
        <w:t>2.4</w:t>
      </w:r>
      <w:r w:rsidR="00C867C8">
        <w:t>.</w:t>
      </w:r>
      <w:r w:rsidR="007B03DF" w:rsidRPr="002801DD">
        <w:t xml:space="preserve"> </w:t>
      </w:r>
      <w:r w:rsidRPr="002801DD">
        <w:t>Nguyên nhân xuất phát từ cộng đồng, xã hội và các ph</w:t>
      </w:r>
      <w:r w:rsidR="009B4E3C" w:rsidRPr="002801DD">
        <w:t>ư</w:t>
      </w:r>
      <w:r w:rsidRPr="002801DD">
        <w:t xml:space="preserve">ơng tiện truyền thông </w:t>
      </w:r>
    </w:p>
    <w:p w:rsidR="009B4E3C" w:rsidRPr="002801DD" w:rsidRDefault="001C0613" w:rsidP="00FB7430">
      <w:pPr>
        <w:jc w:val="both"/>
      </w:pPr>
      <w:r w:rsidRPr="002801DD">
        <w:t xml:space="preserve"> Bạo lực gia đình, bạo lực ngoài cộng đồng xã hội cũng là </w:t>
      </w:r>
      <w:r w:rsidR="002801DD" w:rsidRPr="002801DD">
        <w:t>nguyên nhân</w:t>
      </w:r>
      <w:r w:rsidRPr="002801DD">
        <w:t xml:space="preserve"> dẫn tới các hành vi bạo lực của trẻ em Việ</w:t>
      </w:r>
      <w:r w:rsidR="002801DD" w:rsidRPr="002801DD">
        <w:t>t Nam.</w:t>
      </w:r>
      <w:r w:rsidRPr="002801DD">
        <w:t xml:space="preserve"> Công nghệ thông tin phát triển nh</w:t>
      </w:r>
      <w:r w:rsidR="009B4E3C" w:rsidRPr="002801DD">
        <w:t>ư</w:t>
      </w:r>
      <w:r w:rsidRPr="002801DD">
        <w:t xml:space="preserve"> vũ bão, trẻ em đ</w:t>
      </w:r>
      <w:r w:rsidR="009B4E3C" w:rsidRPr="002801DD">
        <w:t>ư</w:t>
      </w:r>
      <w:r w:rsidRPr="002801DD">
        <w:t>ợc tiếp cận với các trò chơi điện tử và mạng Internet từ khi còn rất nhỏ, từ</w:t>
      </w:r>
      <w:r w:rsidR="002801DD" w:rsidRPr="002801DD">
        <w:t xml:space="preserve"> đó</w:t>
      </w:r>
      <w:r w:rsidRPr="002801DD">
        <w:t xml:space="preserve"> dẫn đến các hiện t</w:t>
      </w:r>
      <w:r w:rsidR="009B4E3C" w:rsidRPr="002801DD">
        <w:t>ư</w:t>
      </w:r>
      <w:r w:rsidRPr="002801DD">
        <w:t>ợng nghiện game online, nghiện internet cũng nh</w:t>
      </w:r>
      <w:r w:rsidR="009B4E3C" w:rsidRPr="002801DD">
        <w:t>ư</w:t>
      </w:r>
      <w:r w:rsidRPr="002801DD">
        <w:t xml:space="preserve"> các trang mạng xã hội, ảnh h</w:t>
      </w:r>
      <w:r w:rsidR="009B4E3C" w:rsidRPr="002801DD">
        <w:t>ư</w:t>
      </w:r>
      <w:r w:rsidRPr="002801DD">
        <w:t>ởng từ các trò chơi mang tính bạo lực cao, các em bất chấp pháp luật, chuẩn mực đạo đức để đ</w:t>
      </w:r>
      <w:r w:rsidR="009B4E3C" w:rsidRPr="002801DD">
        <w:t>ư</w:t>
      </w:r>
      <w:r w:rsidRPr="002801DD">
        <w:t>ợc thỏa mãn “nhu cầu bạo lực” thông qua các trò chơi online, rời xa cuộc sống thực tìm đến thế giới ảo củ</w:t>
      </w:r>
      <w:r w:rsidR="002801DD" w:rsidRPr="002801DD">
        <w:t xml:space="preserve">a internet. </w:t>
      </w:r>
      <w:r w:rsidRPr="002801DD">
        <w:t xml:space="preserve"> Các ấn phẩm báo chí, sách, truyện tranh, video clip, phim ảnh mang tính bạo lực cũng góp phần hình thành “nhu cầu bạo lực” của trẻ em Việ</w:t>
      </w:r>
      <w:r w:rsidR="007B03DF" w:rsidRPr="002801DD">
        <w:t xml:space="preserve">t Nam. </w:t>
      </w:r>
      <w:r w:rsidRPr="002801DD">
        <w:t xml:space="preserve"> Đặc biệt, các em cũng bị ảnh h</w:t>
      </w:r>
      <w:r w:rsidR="009B4E3C" w:rsidRPr="002801DD">
        <w:t>ư</w:t>
      </w:r>
      <w:r w:rsidRPr="002801DD">
        <w:t>ởng từ chính những cảnh bạo hành trong gia đình và ngoài xã hội nh</w:t>
      </w:r>
      <w:r w:rsidR="009B4E3C" w:rsidRPr="002801DD">
        <w:t xml:space="preserve">ư </w:t>
      </w:r>
      <w:r w:rsidRPr="002801DD">
        <w:t>bạo lực trên các sân cỏ, đâm chém</w:t>
      </w:r>
      <w:r w:rsidR="009B4E3C" w:rsidRPr="002801DD">
        <w:t xml:space="preserve"> để tranh giành quyền lợi.</w:t>
      </w:r>
    </w:p>
    <w:p w:rsidR="007B03DF" w:rsidRPr="002801DD" w:rsidRDefault="007B03DF" w:rsidP="00FB7430">
      <w:pPr>
        <w:jc w:val="both"/>
        <w:rPr>
          <w:b/>
        </w:rPr>
      </w:pPr>
      <w:r w:rsidRPr="002801DD">
        <w:rPr>
          <w:b/>
        </w:rPr>
        <w:t>3</w:t>
      </w:r>
      <w:r w:rsidR="001C0613" w:rsidRPr="002801DD">
        <w:rPr>
          <w:b/>
        </w:rPr>
        <w:t>. Giải pháp ngăn chặn bạo lực học đ</w:t>
      </w:r>
      <w:r w:rsidR="009B4E3C" w:rsidRPr="002801DD">
        <w:rPr>
          <w:b/>
        </w:rPr>
        <w:t>ư</w:t>
      </w:r>
      <w:r w:rsidR="001C0613" w:rsidRPr="002801DD">
        <w:rPr>
          <w:b/>
        </w:rPr>
        <w:t xml:space="preserve">ờng </w:t>
      </w:r>
    </w:p>
    <w:p w:rsidR="00836D5E" w:rsidRPr="002801DD" w:rsidRDefault="001C0613" w:rsidP="00FB7430">
      <w:pPr>
        <w:jc w:val="both"/>
      </w:pPr>
      <w:r w:rsidRPr="002801DD">
        <w:t>Đứng tr</w:t>
      </w:r>
      <w:r w:rsidR="009B4E3C" w:rsidRPr="002801DD">
        <w:t>ư</w:t>
      </w:r>
      <w:r w:rsidRPr="002801DD">
        <w:t>ớc thực trạng bạo lực học đ</w:t>
      </w:r>
      <w:r w:rsidR="009B4E3C" w:rsidRPr="002801DD">
        <w:t>ư</w:t>
      </w:r>
      <w:r w:rsidRPr="002801DD">
        <w:t>ờng diễn biến phức tạp trong những năm gần đây, Chính Phủ, Quốc Hội, Bộ GD&amp;ĐT cần có nhiều các ch</w:t>
      </w:r>
      <w:r w:rsidR="009B4E3C" w:rsidRPr="002801DD">
        <w:t>ư</w:t>
      </w:r>
      <w:r w:rsidRPr="002801DD">
        <w:t>ơng trình hoạt động nhằm tìm hiểu thực trạng, nguyên nhân, xử lý nghiêm các tr</w:t>
      </w:r>
      <w:r w:rsidR="009B4E3C" w:rsidRPr="002801DD">
        <w:t>ư</w:t>
      </w:r>
      <w:r w:rsidRPr="002801DD">
        <w:t>ờng hợp vi phạm và h</w:t>
      </w:r>
      <w:r w:rsidR="009B4E3C" w:rsidRPr="002801DD">
        <w:t>ư</w:t>
      </w:r>
      <w:r w:rsidRPr="002801DD">
        <w:t>ớng tới phòng tránh bạo lực học đ</w:t>
      </w:r>
      <w:r w:rsidR="009B4E3C" w:rsidRPr="002801DD">
        <w:t>ư</w:t>
      </w:r>
      <w:r w:rsidRPr="002801DD">
        <w:t>ờng trong môi tr</w:t>
      </w:r>
      <w:r w:rsidR="009B4E3C" w:rsidRPr="002801DD">
        <w:t>ư</w:t>
      </w:r>
      <w:r w:rsidRPr="002801DD">
        <w:t>ờng giáo dục. Đứng tr</w:t>
      </w:r>
      <w:r w:rsidR="009B4E3C" w:rsidRPr="002801DD">
        <w:t>ư</w:t>
      </w:r>
      <w:r w:rsidRPr="002801DD">
        <w:t xml:space="preserve">ớc những hành vi bạo lực của trẻ, cha mẹ, thầy cô nên có thái độ bình tĩnh, ân cần chỉ bảo cho các em để các em dần dần nhận ra sự không đúng đắn </w:t>
      </w:r>
      <w:r w:rsidRPr="002801DD">
        <w:lastRenderedPageBreak/>
        <w:t>và từ bỏ nó. Sự quát tháo, đánh đập, nhiếc móc hoặc trừng phạt chỉ làm tăng thêm những hành</w:t>
      </w:r>
      <w:r w:rsidR="00836D5E" w:rsidRPr="002801DD">
        <w:t xml:space="preserve"> </w:t>
      </w:r>
      <w:r w:rsidRPr="002801DD">
        <w:t>vi đó ở trẻ. Giải pháp tận gốc của vấn đề là trẻ phải tự nhận ra và từ bỏ hành vi đó một cách tự nguyện. Đặc biệt, quan hệ giữa cha mẹ và con cái trong gia đình phải là mối quan hệ</w:t>
      </w:r>
      <w:r w:rsidR="007B03DF" w:rsidRPr="002801DD">
        <w:t xml:space="preserve"> tin tư</w:t>
      </w:r>
      <w:r w:rsidRPr="002801DD">
        <w:t>ởng - bình đẳng. Cha mẹ phải phấn đấu để trở thành nhữ</w:t>
      </w:r>
      <w:r w:rsidR="007B03DF" w:rsidRPr="002801DD">
        <w:t>ng “ngư</w:t>
      </w:r>
      <w:r w:rsidRPr="002801DD">
        <w:t>ời bạn lớn” của con cái, kịp thời uốn nắn những lệch lạc trong nhận thức, thái độ và tình cảm của các em. Các cơ quan chức năng cần có những biện pháp để hạn chế sự ả</w:t>
      </w:r>
      <w:r w:rsidR="00772C81" w:rsidRPr="002801DD">
        <w:t>nh hư</w:t>
      </w:r>
      <w:r w:rsidRPr="002801DD">
        <w:t>ởng của văn hóa độc hại đến nhân cách của trẻ. Thầy/cô giáo có thể áp dụng một số biện pháp sau nhằm hạn chế hành vi bạo lực trong nhà tr</w:t>
      </w:r>
      <w:r w:rsidR="00836D5E" w:rsidRPr="002801DD">
        <w:t>ư</w:t>
      </w:r>
      <w:r w:rsidRPr="002801DD">
        <w:t>ờng:</w:t>
      </w:r>
    </w:p>
    <w:p w:rsidR="00836D5E" w:rsidRPr="002801DD" w:rsidRDefault="001C0613" w:rsidP="00FB7430">
      <w:pPr>
        <w:jc w:val="both"/>
      </w:pPr>
      <w:r w:rsidRPr="002801DD">
        <w:t>1. Quan tâm tới học sinh cả trong và ngoài môi tr</w:t>
      </w:r>
      <w:r w:rsidR="00836D5E" w:rsidRPr="002801DD">
        <w:t>ư</w:t>
      </w:r>
      <w:r w:rsidRPr="002801DD">
        <w:t>ờ</w:t>
      </w:r>
      <w:r w:rsidR="007B03DF" w:rsidRPr="002801DD">
        <w:t>ng nhà trư</w:t>
      </w:r>
      <w:r w:rsidRPr="002801DD">
        <w:t xml:space="preserve">ờng. </w:t>
      </w:r>
    </w:p>
    <w:p w:rsidR="00836D5E" w:rsidRPr="002801DD" w:rsidRDefault="001C0613" w:rsidP="00FB7430">
      <w:pPr>
        <w:jc w:val="both"/>
      </w:pPr>
      <w:r w:rsidRPr="002801DD">
        <w:t xml:space="preserve">2. Không cho phép các thái độ định kiến, thù địch và phân biệt đối xử diễn ra giữa các học sinh và các nhóm học sinh trong lớp học. Thầy/cô giáo phải thiết lập quy tắc này ngay từ khi bắt đầu lớp/khóa học. </w:t>
      </w:r>
    </w:p>
    <w:p w:rsidR="00836D5E" w:rsidRPr="002801DD" w:rsidRDefault="001C0613" w:rsidP="00FB7430">
      <w:pPr>
        <w:jc w:val="both"/>
      </w:pPr>
      <w:r w:rsidRPr="002801DD">
        <w:t xml:space="preserve">3. Lắng nghe học sinh của mình xem những điều gì đang diễn ra ở các em. </w:t>
      </w:r>
    </w:p>
    <w:p w:rsidR="00836D5E" w:rsidRPr="002801DD" w:rsidRDefault="001C0613" w:rsidP="00FB7430">
      <w:pPr>
        <w:jc w:val="both"/>
      </w:pPr>
      <w:r w:rsidRPr="002801DD">
        <w:t>4. Nhận biết những dấu hiệu bạo lực ở học sinh. Các dấu hiệu cho thấy hành vi bạo lực sắp xảy ra bao gồm: học sinh giảm hứng thú học tập; thích chơi hoặc xem các trò game bạo lực; tâm trạng chán nản; nói về nỗi tuyệt vọng/thất vọng và cô lập với các học sinh khác; thiếu kỹ năng kiểm soát sự giận dữ; có hành vi bạo lực với động vật; nói về cái chế</w:t>
      </w:r>
      <w:r w:rsidR="00772C81" w:rsidRPr="002801DD">
        <w:t>t hay mang vũ khí vào trư</w:t>
      </w:r>
      <w:r w:rsidRPr="002801DD">
        <w:t xml:space="preserve">ờng. </w:t>
      </w:r>
    </w:p>
    <w:p w:rsidR="00772C81" w:rsidRPr="002801DD" w:rsidRDefault="001C0613" w:rsidP="00FB7430">
      <w:pPr>
        <w:jc w:val="both"/>
      </w:pPr>
      <w:r w:rsidRPr="002801DD">
        <w:t>5. Thảo luận với học sinh về các biện pháp ngăn chặn bạo lực học đ</w:t>
      </w:r>
      <w:r w:rsidR="00836D5E" w:rsidRPr="002801DD">
        <w:t>ư</w:t>
      </w:r>
      <w:r w:rsidRPr="002801DD">
        <w:t xml:space="preserve">ờng. </w:t>
      </w:r>
    </w:p>
    <w:p w:rsidR="00836D5E" w:rsidRPr="002801DD" w:rsidRDefault="001C0613" w:rsidP="00FB7430">
      <w:pPr>
        <w:jc w:val="both"/>
      </w:pPr>
      <w:r w:rsidRPr="002801DD">
        <w:t>6. Khuyến khích học sinh thông báo những biểu hiện về bạo lực học đ</w:t>
      </w:r>
      <w:r w:rsidR="00836D5E" w:rsidRPr="002801DD">
        <w:t>ư</w:t>
      </w:r>
      <w:r w:rsidRPr="002801DD">
        <w:t xml:space="preserve">ờng cho giáo viên. </w:t>
      </w:r>
    </w:p>
    <w:p w:rsidR="00836D5E" w:rsidRPr="002801DD" w:rsidRDefault="001C0613" w:rsidP="00FB7430">
      <w:pPr>
        <w:jc w:val="both"/>
      </w:pPr>
      <w:r w:rsidRPr="002801DD">
        <w:t>7. Dạy cho học sinh kỹ năng kiểm soát giận dữ và giải quyết xung đột.</w:t>
      </w:r>
    </w:p>
    <w:p w:rsidR="00836D5E" w:rsidRPr="002801DD" w:rsidRDefault="001C0613" w:rsidP="00FB7430">
      <w:pPr>
        <w:jc w:val="both"/>
      </w:pPr>
      <w:r w:rsidRPr="002801DD">
        <w:t xml:space="preserve"> 8. Giữ mối liên hệ th</w:t>
      </w:r>
      <w:r w:rsidR="00836D5E" w:rsidRPr="002801DD">
        <w:t>ư</w:t>
      </w:r>
      <w:r w:rsidRPr="002801DD">
        <w:t xml:space="preserve">ờng xuyên với cha mẹ học sinh. </w:t>
      </w:r>
    </w:p>
    <w:p w:rsidR="00836D5E" w:rsidRPr="002801DD" w:rsidRDefault="001C0613" w:rsidP="00FB7430">
      <w:pPr>
        <w:jc w:val="both"/>
      </w:pPr>
      <w:r w:rsidRPr="002801DD">
        <w:t>9. Toàn xã hội cần phải quan tâm củng cố nâng cao chất l</w:t>
      </w:r>
      <w:r w:rsidR="00836D5E" w:rsidRPr="002801DD">
        <w:t>ư</w:t>
      </w:r>
      <w:r w:rsidRPr="002801DD">
        <w:t>ợng môi tr</w:t>
      </w:r>
      <w:r w:rsidR="00836D5E" w:rsidRPr="002801DD">
        <w:t>ư</w:t>
      </w:r>
      <w:r w:rsidRPr="002801DD">
        <w:t>ờng xã hội, văn minh tiến bộ. Quản lý, ngăn chặn và chế tài hiệu quả những hoạt động có tác hại đến môi tr</w:t>
      </w:r>
      <w:r w:rsidR="00836D5E" w:rsidRPr="002801DD">
        <w:t>ư</w:t>
      </w:r>
      <w:r w:rsidRPr="002801DD">
        <w:t>ờng văn hóa xã hội, nghiêm cấm các trò chơi điện tử, phim ảnh bạo lực.</w:t>
      </w:r>
    </w:p>
    <w:p w:rsidR="00836D5E" w:rsidRPr="002801DD" w:rsidRDefault="001C0613" w:rsidP="00FB7430">
      <w:pPr>
        <w:jc w:val="both"/>
      </w:pPr>
      <w:r w:rsidRPr="002801DD">
        <w:t xml:space="preserve"> 10. Nâng cao vai trò, vị trí và trách nhiệm của gia đình trong việc bảo vệ, chăm sóc và giáo dục trẻ em. Tiếp tục thúc đẩy phong trào ông, bà, cha, mẹ mẫu mực, con cháu thảo hiền; xây dựng gia đình văn hóa. Loại bỏ các hành vi bạo lực ra </w:t>
      </w:r>
      <w:r w:rsidRPr="002801DD">
        <w:lastRenderedPageBreak/>
        <w:t xml:space="preserve">khỏi đời sống gia đình. Nâng cao kiến thức bảo vệ chăm sóc trẻ em và giáo dục kỹ năng sống cho trẻ em tại gia đình. </w:t>
      </w:r>
    </w:p>
    <w:p w:rsidR="00836D5E" w:rsidRPr="002801DD" w:rsidRDefault="001C0613" w:rsidP="00FB7430">
      <w:pPr>
        <w:jc w:val="both"/>
      </w:pPr>
      <w:r w:rsidRPr="002801DD">
        <w:t>11. Xây dựng cơ chế phối hợp chặt chẽ giữa 3 môi tr</w:t>
      </w:r>
      <w:r w:rsidR="00836D5E" w:rsidRPr="002801DD">
        <w:t>ư</w:t>
      </w:r>
      <w:r w:rsidRPr="002801DD">
        <w:t>ờng giáo dục: Gia đình - Nhà tr</w:t>
      </w:r>
      <w:r w:rsidR="00836D5E" w:rsidRPr="002801DD">
        <w:t>ư</w:t>
      </w:r>
      <w:r w:rsidRPr="002801DD">
        <w:t>ờng - Xã hội. Xác định rõ vai trò, vị trí của ng</w:t>
      </w:r>
      <w:r w:rsidR="00836D5E" w:rsidRPr="002801DD">
        <w:t>ư</w:t>
      </w:r>
      <w:r w:rsidRPr="002801DD">
        <w:t>ời thầy, quyền hạn và trách nhiệm trong việc giáo dục đạo đức học sinh, đảm bảo song song việc dạy chữ và dạy làm ng</w:t>
      </w:r>
      <w:r w:rsidR="00836D5E" w:rsidRPr="002801DD">
        <w:t>ư</w:t>
      </w:r>
      <w:r w:rsidRPr="002801DD">
        <w:t>ời. Nhà tr</w:t>
      </w:r>
      <w:r w:rsidR="00836D5E" w:rsidRPr="002801DD">
        <w:t>ư</w:t>
      </w:r>
      <w:r w:rsidRPr="002801DD">
        <w:t>ờng và thầy cô giáo phải đ</w:t>
      </w:r>
      <w:r w:rsidR="00836D5E" w:rsidRPr="002801DD">
        <w:t>ư</w:t>
      </w:r>
      <w:r w:rsidRPr="002801DD">
        <w:t>ợc bảo vệ danh dự và có đủ cơ chế để răn đe giáo dục học sinh. Xây dựng mô hình cộng đồng an toàn, thực hiện tốt nội dung cuộc vận động “xây dựng tr</w:t>
      </w:r>
      <w:r w:rsidR="00836D5E" w:rsidRPr="002801DD">
        <w:t>ư</w:t>
      </w:r>
      <w:r w:rsidRPr="002801DD">
        <w:t xml:space="preserve">ờng học thân thiện, học sinh tích cực”. </w:t>
      </w:r>
    </w:p>
    <w:p w:rsidR="00504582" w:rsidRPr="002801DD" w:rsidRDefault="001C0613" w:rsidP="00FB7430">
      <w:pPr>
        <w:jc w:val="both"/>
      </w:pPr>
      <w:r w:rsidRPr="002801DD">
        <w:t>Trên đây là thực trạng nạn bạo lực học đ</w:t>
      </w:r>
      <w:r w:rsidR="00836D5E" w:rsidRPr="002801DD">
        <w:t>ư</w:t>
      </w:r>
      <w:r w:rsidRPr="002801DD">
        <w:t>ờng chung của xã hội hiện nay, những nguyên nhân và giải pháp ngăn chặn, những nội dung đ</w:t>
      </w:r>
      <w:r w:rsidR="00836D5E" w:rsidRPr="002801DD">
        <w:t>ư</w:t>
      </w:r>
      <w:r w:rsidRPr="002801DD">
        <w:t>ợc nêu trên còn tùy thuộc vào tình hình của mỗi tr</w:t>
      </w:r>
      <w:r w:rsidR="00836D5E" w:rsidRPr="002801DD">
        <w:t>ư</w:t>
      </w:r>
      <w:r w:rsidRPr="002801DD">
        <w:t>ờng, mỗi địa ph</w:t>
      </w:r>
      <w:r w:rsidR="00836D5E" w:rsidRPr="002801DD">
        <w:t>ư</w:t>
      </w:r>
      <w:r w:rsidRPr="002801DD">
        <w:t>ơng khác nhau, tùy theo đối t</w:t>
      </w:r>
      <w:r w:rsidR="00836D5E" w:rsidRPr="002801DD">
        <w:t>ư</w:t>
      </w:r>
      <w:r w:rsidRPr="002801DD">
        <w:t>ợng học sinh mà tình trạng bạo lực học đ</w:t>
      </w:r>
      <w:r w:rsidR="00836D5E" w:rsidRPr="002801DD">
        <w:t>ư</w:t>
      </w:r>
      <w:r w:rsidRPr="002801DD">
        <w:t>ờng diễn ra nhiều hay ít, nặng hay nhẹ, để có biện pháp phù hợp nhằm ngăn chặn và giáo dục học sinh.</w:t>
      </w:r>
    </w:p>
    <w:p w:rsidR="004C3C5B" w:rsidRPr="002801DD" w:rsidRDefault="00504582" w:rsidP="00FB7430">
      <w:pPr>
        <w:jc w:val="both"/>
        <w:rPr>
          <w:b/>
        </w:rPr>
      </w:pPr>
      <w:r w:rsidRPr="002801DD">
        <w:rPr>
          <w:b/>
        </w:rPr>
        <w:t xml:space="preserve">4. Hướng xử lý khi có bạo lực học đường diễn ra </w:t>
      </w:r>
    </w:p>
    <w:p w:rsidR="004C3C5B" w:rsidRPr="002801DD" w:rsidRDefault="004C3C5B" w:rsidP="004C3C5B">
      <w:pPr>
        <w:pStyle w:val="NormalWeb"/>
        <w:shd w:val="clear" w:color="auto" w:fill="FFFFFF"/>
        <w:spacing w:before="0" w:beforeAutospacing="0" w:after="150" w:afterAutospacing="0"/>
        <w:rPr>
          <w:sz w:val="28"/>
          <w:szCs w:val="28"/>
        </w:rPr>
      </w:pPr>
      <w:r w:rsidRPr="002801DD">
        <w:rPr>
          <w:sz w:val="28"/>
          <w:szCs w:val="28"/>
        </w:rPr>
        <w:t>Thực tế cho thấy, nhiều nạn nhân của bạo lực học đường không nhận ra mình đang bị bạo lực học đường, chưa có kỹ năng phòng, chống bạo lực học đường, đặc biệt là các kỹ năng xử lý tình huống khi bị bạo lực học đường từ đó dẫn đến những hậu quả hết sức nghiêm trọng.</w:t>
      </w:r>
    </w:p>
    <w:p w:rsidR="004C3C5B" w:rsidRPr="002801DD" w:rsidRDefault="004C3C5B" w:rsidP="004C3C5B">
      <w:pPr>
        <w:pStyle w:val="NormalWeb"/>
        <w:shd w:val="clear" w:color="auto" w:fill="FFFFFF"/>
        <w:spacing w:before="0" w:beforeAutospacing="0" w:after="150" w:afterAutospacing="0"/>
        <w:rPr>
          <w:sz w:val="28"/>
          <w:szCs w:val="28"/>
        </w:rPr>
      </w:pPr>
      <w:r w:rsidRPr="002801DD">
        <w:rPr>
          <w:sz w:val="28"/>
          <w:szCs w:val="28"/>
        </w:rPr>
        <w:t>Vậy khi bị bạo lực học đường học sinh cần phải làm gì để được an toàn? Dưới đây là một số kỹ năng xử lý tình huống bạo lực học đường:</w:t>
      </w:r>
    </w:p>
    <w:p w:rsidR="00772C81" w:rsidRPr="002801DD" w:rsidRDefault="00772C81" w:rsidP="00772C81">
      <w:pPr>
        <w:jc w:val="both"/>
        <w:rPr>
          <w:b/>
          <w:i/>
        </w:rPr>
      </w:pPr>
      <w:r w:rsidRPr="002801DD">
        <w:rPr>
          <w:b/>
          <w:i/>
        </w:rPr>
        <w:t>* Đối với học sinh</w:t>
      </w:r>
    </w:p>
    <w:p w:rsidR="004C3C5B" w:rsidRPr="002801DD" w:rsidRDefault="004C3C5B" w:rsidP="004C3C5B">
      <w:pPr>
        <w:pStyle w:val="NormalWeb"/>
        <w:shd w:val="clear" w:color="auto" w:fill="FFFFFF"/>
        <w:spacing w:before="0" w:beforeAutospacing="0" w:after="0" w:afterAutospacing="0"/>
        <w:rPr>
          <w:sz w:val="28"/>
          <w:szCs w:val="28"/>
        </w:rPr>
      </w:pPr>
      <w:r w:rsidRPr="002801DD">
        <w:rPr>
          <w:rStyle w:val="Strong"/>
          <w:sz w:val="28"/>
          <w:szCs w:val="28"/>
          <w:bdr w:val="none" w:sz="0" w:space="0" w:color="auto" w:frame="1"/>
        </w:rPr>
        <w:t>1. Xử lý tình huống bị bạn học trêu ghẹo</w:t>
      </w:r>
    </w:p>
    <w:p w:rsidR="004C3C5B" w:rsidRPr="002801DD" w:rsidRDefault="004C3C5B" w:rsidP="002801DD">
      <w:pPr>
        <w:pStyle w:val="NormalWeb"/>
        <w:shd w:val="clear" w:color="auto" w:fill="FFFFFF"/>
        <w:spacing w:before="0" w:beforeAutospacing="0" w:after="150" w:afterAutospacing="0" w:line="276" w:lineRule="auto"/>
        <w:rPr>
          <w:sz w:val="28"/>
          <w:szCs w:val="28"/>
        </w:rPr>
      </w:pPr>
      <w:r w:rsidRPr="002801DD">
        <w:rPr>
          <w:sz w:val="28"/>
          <w:szCs w:val="28"/>
        </w:rPr>
        <w:t>Bình thường trêu ghẹo cho vui và người bị trêu ghẹo không bị ức chế chưa được xem là bạo lực học đường. Tuy nhiên, khi hành vi trêu ghẹo diễn ra thường xuyên gây ức chế cho người bị trêu ghẹo thì đó cũng chính là hành vi bạo lực học đường.</w:t>
      </w:r>
    </w:p>
    <w:p w:rsidR="004C3C5B" w:rsidRPr="002801DD" w:rsidRDefault="004C3C5B" w:rsidP="002801DD">
      <w:pPr>
        <w:pStyle w:val="NormalWeb"/>
        <w:shd w:val="clear" w:color="auto" w:fill="FFFFFF"/>
        <w:spacing w:before="0" w:beforeAutospacing="0" w:after="150" w:afterAutospacing="0" w:line="276" w:lineRule="auto"/>
        <w:rPr>
          <w:sz w:val="28"/>
          <w:szCs w:val="28"/>
        </w:rPr>
      </w:pPr>
      <w:r w:rsidRPr="002801DD">
        <w:rPr>
          <w:sz w:val="28"/>
          <w:szCs w:val="28"/>
        </w:rPr>
        <w:t>Khi bị bạn trêu ghẹo, nếu cảm thấy khó chịu, muốn chấm dứt tình trạng này, các bạn cần phải bình tĩnh, lảng tránh đi ra nơi khác, không nên phản ứng gay gắt càng kích thích đối tượng trêu ghẹo. Dùng lời lẽ nhẹ nhàng yêu cầu không trêu ghẹo. Nếu tình trạng vẫn tiếp diễn cần phản ảnh đến giáo viên chủ nhiệm, với cha mẹ…</w:t>
      </w:r>
    </w:p>
    <w:p w:rsidR="004C3C5B" w:rsidRPr="002801DD" w:rsidRDefault="004C3C5B" w:rsidP="002801DD">
      <w:pPr>
        <w:pStyle w:val="NormalWeb"/>
        <w:shd w:val="clear" w:color="auto" w:fill="FFFFFF"/>
        <w:spacing w:before="0" w:beforeAutospacing="0" w:after="150" w:afterAutospacing="0" w:line="276" w:lineRule="auto"/>
        <w:rPr>
          <w:sz w:val="28"/>
          <w:szCs w:val="28"/>
        </w:rPr>
      </w:pPr>
      <w:r w:rsidRPr="002801DD">
        <w:rPr>
          <w:sz w:val="28"/>
          <w:szCs w:val="28"/>
        </w:rPr>
        <w:t>Tránh xử lý tiêu cực như nhờ bạn bè ngoài xã hội can thiệp hoặc trêu ghẹo lại sẽ dẫn đến hậu quả nghiêm trọng hơn.</w:t>
      </w:r>
    </w:p>
    <w:p w:rsidR="00772C81" w:rsidRPr="002801DD" w:rsidRDefault="00772C81" w:rsidP="002801DD">
      <w:pPr>
        <w:pStyle w:val="NormalWeb"/>
        <w:shd w:val="clear" w:color="auto" w:fill="FFFFFF"/>
        <w:spacing w:before="0" w:beforeAutospacing="0" w:after="0" w:afterAutospacing="0" w:line="276" w:lineRule="auto"/>
        <w:rPr>
          <w:sz w:val="28"/>
          <w:szCs w:val="28"/>
        </w:rPr>
      </w:pPr>
      <w:r w:rsidRPr="002801DD">
        <w:rPr>
          <w:rStyle w:val="Strong"/>
          <w:sz w:val="28"/>
          <w:szCs w:val="28"/>
          <w:bdr w:val="none" w:sz="0" w:space="0" w:color="auto" w:frame="1"/>
        </w:rPr>
        <w:lastRenderedPageBreak/>
        <w:t>2. Xử lý tình huống khi bị đe dọa dùng vũ lực</w:t>
      </w:r>
    </w:p>
    <w:p w:rsidR="00772C81" w:rsidRPr="002801DD" w:rsidRDefault="00772C81" w:rsidP="002801DD">
      <w:pPr>
        <w:pStyle w:val="NormalWeb"/>
        <w:shd w:val="clear" w:color="auto" w:fill="FFFFFF"/>
        <w:spacing w:before="0" w:beforeAutospacing="0" w:after="150" w:afterAutospacing="0" w:line="276" w:lineRule="auto"/>
        <w:rPr>
          <w:sz w:val="28"/>
          <w:szCs w:val="28"/>
        </w:rPr>
      </w:pPr>
      <w:r w:rsidRPr="002801DD">
        <w:rPr>
          <w:sz w:val="28"/>
          <w:szCs w:val="28"/>
        </w:rPr>
        <w:t>Đe dọa dùng vũ lực cũng là một trong những hành vi bạo lực học đường phổ biến, hành vi này thường do bạn học, người ngoài xã hội thực hiện nhằm ép buộc học sinh làm theo ý muốn của mình chẳng hạn như cung cấp tiền bạc, không được quan hệ giao tiếp với người khác hoặc phải “đốt trường”…</w:t>
      </w:r>
    </w:p>
    <w:p w:rsidR="00772C81" w:rsidRPr="002801DD" w:rsidRDefault="00772C81" w:rsidP="002801DD">
      <w:pPr>
        <w:pStyle w:val="NormalWeb"/>
        <w:shd w:val="clear" w:color="auto" w:fill="FFFFFF"/>
        <w:spacing w:before="0" w:beforeAutospacing="0" w:after="150" w:afterAutospacing="0" w:line="276" w:lineRule="auto"/>
        <w:rPr>
          <w:sz w:val="28"/>
          <w:szCs w:val="28"/>
        </w:rPr>
      </w:pPr>
      <w:r w:rsidRPr="002801DD">
        <w:rPr>
          <w:sz w:val="28"/>
          <w:szCs w:val="28"/>
        </w:rPr>
        <w:t>Khi bị đe dọa dùng vũ lực, bạn phải bình tĩnh tỏ thái độ phối hợp. Sau khi tạm thời thoát ra khỏi sự đe dọa của đối tượng cần phải báo ngay những người có trách nhiệm để ngăn chặn, chấm dứt đe dọa dùng vũ lực của các đối tượng.</w:t>
      </w:r>
    </w:p>
    <w:p w:rsidR="00772C81" w:rsidRPr="002801DD" w:rsidRDefault="00772C81" w:rsidP="002801DD">
      <w:pPr>
        <w:pStyle w:val="NormalWeb"/>
        <w:shd w:val="clear" w:color="auto" w:fill="FFFFFF"/>
        <w:spacing w:before="0" w:beforeAutospacing="0" w:after="150" w:afterAutospacing="0" w:line="276" w:lineRule="auto"/>
        <w:rPr>
          <w:sz w:val="28"/>
          <w:szCs w:val="28"/>
        </w:rPr>
      </w:pPr>
      <w:r w:rsidRPr="002801DD">
        <w:rPr>
          <w:sz w:val="28"/>
          <w:szCs w:val="28"/>
        </w:rPr>
        <w:t>Báo cáo với nhà trường để cùng gia đình phối hợp giải quyết. Nếu đối tượng là người ngoài xã hội, cần báo sự việc cho cảnh sát khu vực hoặc công an nơi gần nhất để ghi nhận sự việc và răn đe đối tượng.</w:t>
      </w:r>
    </w:p>
    <w:p w:rsidR="00772C81" w:rsidRPr="002801DD" w:rsidRDefault="00772C81" w:rsidP="002801DD">
      <w:pPr>
        <w:pStyle w:val="NormalWeb"/>
        <w:shd w:val="clear" w:color="auto" w:fill="FFFFFF"/>
        <w:spacing w:before="0" w:beforeAutospacing="0" w:after="150" w:afterAutospacing="0" w:line="276" w:lineRule="auto"/>
        <w:rPr>
          <w:sz w:val="28"/>
          <w:szCs w:val="28"/>
        </w:rPr>
      </w:pPr>
      <w:r w:rsidRPr="002801DD">
        <w:rPr>
          <w:sz w:val="28"/>
          <w:szCs w:val="28"/>
        </w:rPr>
        <w:t>Ngoài ra, để an toàn hơn cần phải bố trí phụ huynh đưa đón, tạm thời tránh mặt đối tượng. Nếu yêu cầu của đối tượng là đúng đắn, các bạn cần phải thực hiện đúng, nếu vô lý, ép buộc phải kiên quyết không thực hiện. Trường hợp nữ sinh lớp 8 ở Khánh Hòa nếu báo cho phụ huynh biết sự việc, phối hợp với cơ quan chức năng xử lý chắc chắn sẽ không có sự việc đáng tiếc xảy ra.</w:t>
      </w:r>
    </w:p>
    <w:p w:rsidR="00772C81" w:rsidRPr="002801DD" w:rsidRDefault="00772C81" w:rsidP="002801DD">
      <w:pPr>
        <w:pStyle w:val="NormalWeb"/>
        <w:shd w:val="clear" w:color="auto" w:fill="FFFFFF"/>
        <w:spacing w:before="0" w:beforeAutospacing="0" w:after="0" w:afterAutospacing="0" w:line="276" w:lineRule="auto"/>
        <w:rPr>
          <w:sz w:val="28"/>
          <w:szCs w:val="28"/>
        </w:rPr>
      </w:pPr>
      <w:r w:rsidRPr="002801DD">
        <w:rPr>
          <w:rStyle w:val="Strong"/>
          <w:sz w:val="28"/>
          <w:szCs w:val="28"/>
          <w:bdr w:val="none" w:sz="0" w:space="0" w:color="auto" w:frame="1"/>
        </w:rPr>
        <w:t>3. Xử lý tình huống khi bị đánh đập</w:t>
      </w:r>
    </w:p>
    <w:p w:rsidR="00772C81" w:rsidRPr="002801DD" w:rsidRDefault="00772C81" w:rsidP="002801DD">
      <w:pPr>
        <w:pStyle w:val="NormalWeb"/>
        <w:shd w:val="clear" w:color="auto" w:fill="FFFFFF"/>
        <w:spacing w:before="0" w:beforeAutospacing="0" w:after="150" w:afterAutospacing="0" w:line="276" w:lineRule="auto"/>
        <w:rPr>
          <w:sz w:val="28"/>
          <w:szCs w:val="28"/>
        </w:rPr>
      </w:pPr>
      <w:r w:rsidRPr="002801DD">
        <w:rPr>
          <w:sz w:val="28"/>
          <w:szCs w:val="28"/>
        </w:rPr>
        <w:t>Đây là hình thức bạo lực khá phổ biến trong thời gian gần đây, có thể do đối tượng là nam hoặc nữ thực hiện với các phương thức đặc trưng khác nhau nhưng đều có điểm chung là đánh “hội đồng” hoặc “solo” nhưng có các đối tượng đứng ngoài đe dọa, hỗ trợ. </w:t>
      </w:r>
    </w:p>
    <w:p w:rsidR="00772C81" w:rsidRPr="002801DD" w:rsidRDefault="00772C81" w:rsidP="002801DD">
      <w:pPr>
        <w:pStyle w:val="NormalWeb"/>
        <w:shd w:val="clear" w:color="auto" w:fill="FFFFFF"/>
        <w:spacing w:before="0" w:beforeAutospacing="0" w:after="150" w:afterAutospacing="0" w:line="276" w:lineRule="auto"/>
        <w:rPr>
          <w:sz w:val="28"/>
          <w:szCs w:val="28"/>
        </w:rPr>
      </w:pPr>
      <w:r w:rsidRPr="002801DD">
        <w:rPr>
          <w:sz w:val="28"/>
          <w:szCs w:val="28"/>
        </w:rPr>
        <w:t>Các đối tượng nam khi thực hiện hành vi này thường sử dụng hung khí hoặc tay, chân đánh “hội đồng” gây thương tích nặng nề cho nạn nhân rồi mới có hình thức sỉ nhục nạn nhân. Các đối tượng nữ thường có hành vi đánh đập, xé quần áo, quay clip để sỉ nhục nạn nhân. Đối tượng sử dụng vũ lực bao giờ cũng có thời gian đôi co, đe dọa vì vậy các bạn phải bình tĩnh quan sát tìm vị trí thích hợp để có thể chạy thoát như hướng ra đường lớn, hướng ra cửa… hoặc có thể thủ thế tránh bị đánh từ 4 phía, nên tìm vị trí tựa lưng vào tường, vào gốc cây hoặc một vật che chắn phía sau.</w:t>
      </w:r>
    </w:p>
    <w:p w:rsidR="00772C81" w:rsidRPr="002801DD" w:rsidRDefault="00772C81" w:rsidP="002801DD">
      <w:pPr>
        <w:pStyle w:val="NormalWeb"/>
        <w:shd w:val="clear" w:color="auto" w:fill="FFFFFF"/>
        <w:spacing w:before="0" w:beforeAutospacing="0" w:after="150" w:afterAutospacing="0" w:line="276" w:lineRule="auto"/>
        <w:rPr>
          <w:sz w:val="28"/>
          <w:szCs w:val="28"/>
        </w:rPr>
      </w:pPr>
      <w:r w:rsidRPr="002801DD">
        <w:rPr>
          <w:sz w:val="28"/>
          <w:szCs w:val="28"/>
        </w:rPr>
        <w:t>Nếu đối tượng sử dụng hung khí, cần phải tỏ thái độ lo sợ, năn nỉ đối tượng rồi bất ngờ bỏ chạy, cố gắng chạy thật nhanh đến vị trí có người lớn cứu giúp. Trường hợp đối tượng không sử dụng hung khí thì tìm cơ hội bỏ chạy.</w:t>
      </w:r>
    </w:p>
    <w:p w:rsidR="00772C81" w:rsidRPr="002801DD" w:rsidRDefault="00772C81" w:rsidP="002801DD">
      <w:pPr>
        <w:pStyle w:val="NormalWeb"/>
        <w:shd w:val="clear" w:color="auto" w:fill="FFFFFF"/>
        <w:spacing w:before="0" w:beforeAutospacing="0" w:after="150" w:afterAutospacing="0" w:line="276" w:lineRule="auto"/>
        <w:rPr>
          <w:sz w:val="28"/>
          <w:szCs w:val="28"/>
        </w:rPr>
      </w:pPr>
      <w:r w:rsidRPr="002801DD">
        <w:rPr>
          <w:sz w:val="28"/>
          <w:szCs w:val="28"/>
        </w:rPr>
        <w:t xml:space="preserve">Nếu xét thấy khó có khả năng chạy thoát, khi bị đánh cần cuộn tròn người, dùng tay, cánh tay, co 1 chân lên bụng để che chắn và vùng chạy thoát khi có cơ hội. </w:t>
      </w:r>
      <w:r w:rsidRPr="002801DD">
        <w:rPr>
          <w:sz w:val="28"/>
          <w:szCs w:val="28"/>
        </w:rPr>
        <w:lastRenderedPageBreak/>
        <w:t>Nếu thấy có người lớn có thể trợ giúp cần kêu cứu. Khi kêu cứu cần hướng về một người cụ thể, có khả năng giúp mình không nên trông chờ vào đám đông.</w:t>
      </w:r>
    </w:p>
    <w:p w:rsidR="00772C81" w:rsidRPr="002801DD" w:rsidRDefault="00772C81" w:rsidP="002801DD">
      <w:pPr>
        <w:pStyle w:val="NormalWeb"/>
        <w:shd w:val="clear" w:color="auto" w:fill="FFFFFF"/>
        <w:spacing w:before="0" w:beforeAutospacing="0" w:after="150" w:afterAutospacing="0" w:line="276" w:lineRule="auto"/>
        <w:rPr>
          <w:sz w:val="28"/>
          <w:szCs w:val="28"/>
        </w:rPr>
      </w:pPr>
      <w:r w:rsidRPr="002801DD">
        <w:rPr>
          <w:sz w:val="28"/>
          <w:szCs w:val="28"/>
        </w:rPr>
        <w:t>Sau khi thoát được nhóm đối tượng có hành vi bạo lực cần phải báo ngay cho phụ huynh và người có trách nhiệm để xử lý, tường trình lại toàn bộ sự việc để cơ quan chức năng đánh giá tính chất vụ việc và có hình thức xử lý. Tuyệt đối không nên tìm cách trả thù hoặc nhờ người ngoài xã hội giúp đỡ, thanh toán sẽ để lại hậu quả kéo dài, nghiêm trọng.</w:t>
      </w:r>
    </w:p>
    <w:p w:rsidR="00772C81" w:rsidRPr="002801DD" w:rsidRDefault="00772C81" w:rsidP="002801DD">
      <w:pPr>
        <w:pStyle w:val="NormalWeb"/>
        <w:shd w:val="clear" w:color="auto" w:fill="FFFFFF"/>
        <w:spacing w:before="0" w:beforeAutospacing="0" w:after="150" w:afterAutospacing="0" w:line="276" w:lineRule="auto"/>
        <w:rPr>
          <w:sz w:val="28"/>
          <w:szCs w:val="28"/>
          <w:shd w:val="clear" w:color="auto" w:fill="FFFFFF"/>
        </w:rPr>
      </w:pPr>
      <w:r w:rsidRPr="002801DD">
        <w:rPr>
          <w:sz w:val="28"/>
          <w:szCs w:val="28"/>
          <w:shd w:val="clear" w:color="auto" w:fill="FFFFFF"/>
        </w:rPr>
        <w:t>Sau khi vượt qua các tình huống này, cho dù tính chất, mức độ nghiêm trọng đến đâu (bị sỉ nhục bắt quì, bị xé quần áo, bị quay clip đưa lên mạng…), tuyệt đối không được suy nghĩ tiêu cực hoặc có cách làm tiêu cực như trả thù, bỏ học, tự vẫn</w:t>
      </w:r>
      <w:r w:rsidR="00D73993">
        <w:rPr>
          <w:sz w:val="28"/>
          <w:szCs w:val="28"/>
          <w:shd w:val="clear" w:color="auto" w:fill="FFFFFF"/>
        </w:rPr>
        <w:t>,</w:t>
      </w:r>
      <w:r w:rsidRPr="002801DD">
        <w:rPr>
          <w:sz w:val="28"/>
          <w:szCs w:val="28"/>
          <w:shd w:val="clear" w:color="auto" w:fill="FFFFFF"/>
        </w:rPr>
        <w:t xml:space="preserve"> mà phải đối mặt với vấn đề của mình, nhờ sự trợ giúp của phụ hu</w:t>
      </w:r>
      <w:r w:rsidR="00D73993">
        <w:rPr>
          <w:sz w:val="28"/>
          <w:szCs w:val="28"/>
          <w:shd w:val="clear" w:color="auto" w:fill="FFFFFF"/>
        </w:rPr>
        <w:t xml:space="preserve">ynh, thầy cô, cơ quan chức năng, đó là những người luôn bảo vệ sự an toàn của mình và là nơi có thể chia sẻ mọi vấn đề rắc rối của cá nhân. </w:t>
      </w:r>
    </w:p>
    <w:p w:rsidR="00772C81" w:rsidRPr="002801DD" w:rsidRDefault="00772C81" w:rsidP="00772C81">
      <w:pPr>
        <w:pStyle w:val="NormalWeb"/>
        <w:shd w:val="clear" w:color="auto" w:fill="FFFFFF"/>
        <w:spacing w:before="0" w:beforeAutospacing="0" w:after="150" w:afterAutospacing="0"/>
        <w:rPr>
          <w:b/>
          <w:i/>
          <w:sz w:val="28"/>
          <w:szCs w:val="28"/>
          <w:shd w:val="clear" w:color="auto" w:fill="FFFFFF"/>
        </w:rPr>
      </w:pPr>
      <w:r w:rsidRPr="002801DD">
        <w:rPr>
          <w:b/>
          <w:i/>
          <w:sz w:val="28"/>
          <w:szCs w:val="28"/>
          <w:shd w:val="clear" w:color="auto" w:fill="FFFFFF"/>
        </w:rPr>
        <w:t>* Đối với giáo viên</w:t>
      </w:r>
    </w:p>
    <w:p w:rsidR="00772C81" w:rsidRPr="002801DD" w:rsidRDefault="00772C81" w:rsidP="00772C81">
      <w:r w:rsidRPr="002801DD">
        <w:t>Việc làm đầu tiên là giáo viên chủ nhiệm cần thông báo ngay cho những phụ huynh học sinh có con là thủ phạm và nạn nhân của vụ việc. Đồng thời phải báo cáo với lãnh đạo Nhà trường để xin ý kiến chỉ đạo.</w:t>
      </w:r>
    </w:p>
    <w:p w:rsidR="00772C81" w:rsidRPr="002801DD" w:rsidRDefault="00772C81" w:rsidP="00772C81">
      <w:r w:rsidRPr="002801DD">
        <w:t>Ngay sau đó cần gặp mặt cả phụ huynh và học sinh, yêu cầu học sinh viết tường trình, có xác nhận của nhân chứng. Việc này phải tiến hành ngay lập tức, không được kéo dài quá một ngày, vì điều đó rất dễ xảy ra tình trạng kéo hội đồng để trả thù bạn và những hành vi xấu xảy ra của cả thủ phạm và nạn nhân.</w:t>
      </w:r>
    </w:p>
    <w:p w:rsidR="00772C81" w:rsidRPr="002801DD" w:rsidRDefault="00772C81" w:rsidP="00772C81">
      <w:r w:rsidRPr="002801DD">
        <w:t xml:space="preserve">Tiếp tục, chúng ta cần tiến hành kiểm điểm học sinh tại lớp, tại trường... tùy mức độ học sinh vi phạm mà có thể đưa ra hội đồng kỉ luật nhà trường xử lý theo đúng quy định, hoặc đưa đến cơ quan công an nếu trường hợp bạo lực nghiêm trọng xảy ra. </w:t>
      </w:r>
    </w:p>
    <w:p w:rsidR="00772C81" w:rsidRDefault="00772C81" w:rsidP="00772C81">
      <w:r w:rsidRPr="002801DD">
        <w:t xml:space="preserve">Việc xử lý nghiêm học sinh vi phạm bao giờ cũng có tác dụng răn đe với những học sinh khác. </w:t>
      </w:r>
    </w:p>
    <w:p w:rsidR="002801DD" w:rsidRDefault="002801DD" w:rsidP="002801DD">
      <w:pPr>
        <w:rPr>
          <w:b/>
        </w:rPr>
      </w:pPr>
      <w:r w:rsidRPr="002801DD">
        <w:rPr>
          <w:b/>
        </w:rPr>
        <w:t xml:space="preserve">5. </w:t>
      </w:r>
      <w:r>
        <w:rPr>
          <w:b/>
        </w:rPr>
        <w:t>Một số tình huống cụ thể:</w:t>
      </w:r>
    </w:p>
    <w:p w:rsidR="002801DD" w:rsidRDefault="002801DD" w:rsidP="002801DD">
      <w:pPr>
        <w:rPr>
          <w:rFonts w:ascii=".VnTime" w:hAnsi=".VnTime"/>
          <w:b/>
        </w:rPr>
      </w:pPr>
      <w:r w:rsidRPr="002E0E39">
        <w:rPr>
          <w:rFonts w:eastAsia="Calibri" w:cs="Times New Roman"/>
          <w:b/>
        </w:rPr>
        <w:t>T</w:t>
      </w:r>
      <w:r w:rsidRPr="002801DD">
        <w:rPr>
          <w:rFonts w:ascii=".VnTime" w:eastAsia="Calibri" w:hAnsi=".VnTime" w:cs="Times New Roman"/>
          <w:b/>
        </w:rPr>
        <w:t>×nh huèng</w:t>
      </w:r>
      <w:r>
        <w:rPr>
          <w:rFonts w:ascii=".VnTime" w:hAnsi=".VnTime"/>
          <w:b/>
        </w:rPr>
        <w:t xml:space="preserve"> 1</w:t>
      </w:r>
      <w:r w:rsidRPr="002801DD">
        <w:rPr>
          <w:rFonts w:ascii=".VnTime" w:eastAsia="Calibri" w:hAnsi=".VnTime" w:cs="Times New Roman"/>
          <w:b/>
        </w:rPr>
        <w:t xml:space="preserve"> : Trong giê kiÓm tra m«n To¸n, mét häc sinh cã ý thøc kÐm ë trong líp ®ßi m­în bµi kiÓm tra cña em ®Ó chÐp . Em kh«ng ®ång ý v× sî bÞ thÇy ph¸t hiÖn. V× kh«ng ®¹t ®­îc môc ®Ých b¹n häc sinh kia ®· dª do¹ khi hÕt giê sÏ d¹y cho em mét bµi häc . Em sÏ xö lÝ </w:t>
      </w:r>
      <w:smartTag w:uri="urn:schemas-microsoft-com:office:smarttags" w:element="place">
        <w:smartTag w:uri="urn:schemas-microsoft-com:office:smarttags" w:element="State">
          <w:r w:rsidRPr="002801DD">
            <w:rPr>
              <w:rFonts w:ascii=".VnTime" w:eastAsia="Calibri" w:hAnsi=".VnTime" w:cs="Times New Roman"/>
              <w:b/>
            </w:rPr>
            <w:t>nh­</w:t>
          </w:r>
        </w:smartTag>
      </w:smartTag>
      <w:r w:rsidRPr="002801DD">
        <w:rPr>
          <w:rFonts w:ascii=".VnTime" w:eastAsia="Calibri" w:hAnsi=".VnTime" w:cs="Times New Roman"/>
          <w:b/>
        </w:rPr>
        <w:t xml:space="preserve"> thÕ nµo?</w:t>
      </w:r>
    </w:p>
    <w:p w:rsidR="001F515E" w:rsidRPr="001F515E" w:rsidRDefault="001F515E" w:rsidP="001F515E">
      <w:pPr>
        <w:tabs>
          <w:tab w:val="left" w:pos="5580"/>
        </w:tabs>
        <w:rPr>
          <w:rFonts w:ascii=".VnTime" w:eastAsia="Calibri" w:hAnsi=".VnTime" w:cs="Times New Roman"/>
        </w:rPr>
      </w:pPr>
      <w:r w:rsidRPr="001F515E">
        <w:rPr>
          <w:rFonts w:ascii=".VnTime" w:eastAsia="Calibri" w:hAnsi=".VnTime" w:cs="Times New Roman"/>
        </w:rPr>
        <w:lastRenderedPageBreak/>
        <w:t>1. ViÖc lµm cña b¹n ®ã lµ: ®ßi chÐp bµi vµ do¹ sÏ ®¸nh em  , ®ã lµ hai viÖc lµm vi ph¹m vµo n</w:t>
      </w:r>
      <w:r w:rsidRPr="001F515E">
        <w:rPr>
          <w:rFonts w:ascii=".VnTime" w:hAnsi=".VnTime"/>
        </w:rPr>
        <w:t>éi quy cña nhµ tr­êng, cña ®éi.</w:t>
      </w:r>
    </w:p>
    <w:p w:rsidR="001F515E" w:rsidRPr="001F515E" w:rsidRDefault="001F515E" w:rsidP="001F515E">
      <w:pPr>
        <w:tabs>
          <w:tab w:val="left" w:pos="5580"/>
        </w:tabs>
        <w:rPr>
          <w:rFonts w:ascii=".VnTime" w:eastAsia="Calibri" w:hAnsi=".VnTime" w:cs="Times New Roman"/>
        </w:rPr>
      </w:pPr>
      <w:r w:rsidRPr="001F515E">
        <w:rPr>
          <w:rFonts w:ascii=".VnTime" w:eastAsia="Calibri" w:hAnsi=".VnTime" w:cs="Times New Roman"/>
        </w:rPr>
        <w:t>2. GÆp t×nh huèng nµy, em nh¾c b¹n tù lµm bµi cßn em , em vÉn tiÕp tôc lµm b¹× cña m×nh. NÕu b¹n häc sinh ý thøc kÐm ®ã trong thêi gÇn ®©y  ®ang cã sù thay ®æi , vËy lóc ra ch¬i  em gÆp riªng b¹n , gi¶I thÝch cho b¹n hiÓu hËu qu¶ cña viÖc chÐp bµi - sÏ lµm b¹n hæng kiÕn thøc, sinh ra thãi û l¹i, kÕt qu¶ häc tËp sÏ thÊp cßn b¶n th©n em nÕu cho b¹n chÐp bµi , em cóng vi ph¹m vµo néi quy cña nhµ tr­êng. Cßn hµnh ®éng do¹ ®¸nh cña b¹n lµ b¹o lùc häc ®­êng vµ sÏ lµm søt mÎ t×nh c¶m b¹n bÌ. Råi em khuyªn b¹n ch¨m chØ häc , em sÏ gióp b¹n , quan t©m tíi b¹n nhiÒu h¬n.</w:t>
      </w:r>
    </w:p>
    <w:p w:rsidR="001F515E" w:rsidRDefault="001F515E" w:rsidP="001F515E">
      <w:pPr>
        <w:tabs>
          <w:tab w:val="left" w:pos="5580"/>
        </w:tabs>
        <w:rPr>
          <w:rFonts w:ascii=".VnTime" w:hAnsi=".VnTime"/>
        </w:rPr>
      </w:pPr>
      <w:r w:rsidRPr="001F515E">
        <w:rPr>
          <w:rFonts w:ascii=".VnTime" w:eastAsia="Calibri" w:hAnsi=".VnTime" w:cs="Times New Roman"/>
        </w:rPr>
        <w:t>- Cßn nÕu b¹n häc sinh cã ý thøc kÐm ®ã ch­a cã sù thay ®æi , em tù nhËn thÊy khã cã thÓ nãi chuyÖn riªng víi b¹n Êy ®­îc, th× hÕt giê kiÓm tra, em sÏ b¸o ngay víi thÇy d¹y To¸n , nhê thÊy gi¶I thÝch  cho b¹n hiÓu, sau ®ã em gÆp riªng b¹n gi¶i  thÝch cho b¹n ( nh­ lêi gi¶I thÝch bªn trªn, em khuyªn b¹n ch¨m chØ häc hµnh, quan t©m gióp ®ì b¹n . Em hi väng b¹n ®ã sÏ hiÓu ®­îc lÏ ph¶i  vµ chóng em trë thµnh ®«I b¹n tèt .</w:t>
      </w:r>
    </w:p>
    <w:p w:rsidR="001F515E" w:rsidRDefault="001F515E" w:rsidP="001F515E">
      <w:pPr>
        <w:tabs>
          <w:tab w:val="left" w:pos="5580"/>
        </w:tabs>
        <w:rPr>
          <w:rFonts w:ascii=".VnTime" w:hAnsi=".VnTime"/>
          <w:b/>
        </w:rPr>
      </w:pPr>
      <w:r w:rsidRPr="001F515E">
        <w:rPr>
          <w:rFonts w:ascii=".VnTime" w:eastAsia="Calibri" w:hAnsi=".VnTime" w:cs="Times New Roman"/>
          <w:b/>
        </w:rPr>
        <w:t>T×nh huèng</w:t>
      </w:r>
      <w:r>
        <w:rPr>
          <w:rFonts w:ascii=".VnTime" w:hAnsi=".VnTime"/>
          <w:b/>
        </w:rPr>
        <w:t xml:space="preserve"> 2</w:t>
      </w:r>
      <w:r w:rsidRPr="001F515E">
        <w:rPr>
          <w:rFonts w:ascii=".VnTime" w:eastAsia="Calibri" w:hAnsi=".VnTime" w:cs="Times New Roman"/>
          <w:b/>
        </w:rPr>
        <w:t xml:space="preserve">: NÕu gi¶ sö b¹n M ®­îc nghe c¸c b¹n trong líp kÓ l¹i cã mét b¹n n÷ cïng líp ®· nãi xÊu b¹n , kh«ng nh÷ng dïng nh÷ng lêi lÔ th« lç mµ b¹n n÷ ®ã cßn bÞa ®Æt nh÷ng chuyÖn kh«ng tèt vÒ </w:t>
      </w:r>
      <w:r>
        <w:rPr>
          <w:rFonts w:ascii=".VnTime" w:hAnsi=".VnTime"/>
          <w:b/>
        </w:rPr>
        <w:t xml:space="preserve"> </w:t>
      </w:r>
      <w:r w:rsidRPr="001F515E">
        <w:rPr>
          <w:rFonts w:ascii=".VnTime" w:eastAsia="Calibri" w:hAnsi=".VnTime" w:cs="Times New Roman"/>
          <w:b/>
        </w:rPr>
        <w:t>M. Khi nghe M ®· rÊt tøc giËn vµ tuyªn bè víi c¶ líp lµ sÏ t×m ra ng­êi nãi xÊu m×nh vµ gÆp ®©u d¸nh ®Êy. NÕu b¹n lµ b¹n cña M trong t×nh huèng nµy b¹n sÏ khuyªn b¹n M nh­ thÕ nµo?</w:t>
      </w:r>
    </w:p>
    <w:p w:rsidR="001F515E" w:rsidRPr="001F515E" w:rsidRDefault="001F515E" w:rsidP="001F515E">
      <w:pPr>
        <w:tabs>
          <w:tab w:val="left" w:pos="5580"/>
        </w:tabs>
        <w:rPr>
          <w:rFonts w:ascii=".VnTime" w:eastAsia="Calibri" w:hAnsi=".VnTime" w:cs="Times New Roman"/>
        </w:rPr>
      </w:pPr>
      <w:r>
        <w:t xml:space="preserve">1. </w:t>
      </w:r>
      <w:r w:rsidRPr="001F515E">
        <w:rPr>
          <w:rFonts w:ascii=".VnTime" w:eastAsia="Calibri" w:hAnsi=".VnTime" w:cs="Times New Roman"/>
        </w:rPr>
        <w:t>Khi nghe c¸c b¹n trong líp kÓ l¹i mét b¹n n÷ cïng líp nãi xÊu víi nh÷ng lêi th« lè vµ bÞa chuyÖn kh«ng tèt vÒ M. M ®· tøc giËn vµ muèn t×m ra ng­êi nãi xÊu m×nh lµ hoµn toµn hîp lý .</w:t>
      </w:r>
    </w:p>
    <w:p w:rsidR="001F515E" w:rsidRPr="001F515E" w:rsidRDefault="001F515E" w:rsidP="001F515E">
      <w:pPr>
        <w:tabs>
          <w:tab w:val="left" w:pos="5580"/>
        </w:tabs>
        <w:rPr>
          <w:rFonts w:ascii=".VnTime" w:eastAsia="Calibri" w:hAnsi=".VnTime" w:cs="Times New Roman"/>
        </w:rPr>
      </w:pPr>
      <w:r w:rsidRPr="001F515E">
        <w:rPr>
          <w:rFonts w:ascii=".VnTime" w:eastAsia="Calibri" w:hAnsi=".VnTime" w:cs="Times New Roman"/>
        </w:rPr>
        <w:t>- Cßn M tuyªn bè víi c¶ líp sÏ t×m ra ng­êi nãi xÊu m×nh , gÆp ®©u d¸nh ®Êy lµ hoµn toµn sai v× ®©y lµ b¹o lùc häc ®­êng.</w:t>
      </w:r>
    </w:p>
    <w:p w:rsidR="001F515E" w:rsidRPr="001F515E" w:rsidRDefault="001F515E" w:rsidP="001F515E">
      <w:pPr>
        <w:tabs>
          <w:tab w:val="left" w:pos="5580"/>
        </w:tabs>
        <w:rPr>
          <w:rFonts w:ascii=".VnTime" w:eastAsia="Calibri" w:hAnsi=".VnTime" w:cs="Times New Roman"/>
        </w:rPr>
      </w:pPr>
      <w:r w:rsidRPr="001F515E">
        <w:rPr>
          <w:rFonts w:ascii=".VnTime" w:eastAsia="Calibri" w:hAnsi=".VnTime" w:cs="Times New Roman"/>
          <w:b/>
        </w:rPr>
        <w:t>2</w:t>
      </w:r>
      <w:r w:rsidRPr="001F515E">
        <w:rPr>
          <w:rFonts w:ascii=".VnTime" w:eastAsia="Calibri" w:hAnsi=".VnTime" w:cs="Times New Roman"/>
        </w:rPr>
        <w:t>. NÕu em lµ b¹n cña M, em sÏ khuyªn b¹n hµy k×m chÕ c¶m xóc( bít nãng giËn) hái l¹i c¸c b¹n n÷ ®Ó t×m ra chÝnh x¸ b¹n n÷ vµ x¸c ®Þnh l¹i th«ng tin xem cã ®óng lµ b¹n n÷ Êy nãi xÊu M kh«ng.</w:t>
      </w:r>
    </w:p>
    <w:p w:rsidR="001F515E" w:rsidRPr="001F515E" w:rsidRDefault="001F515E" w:rsidP="001F515E">
      <w:pPr>
        <w:tabs>
          <w:tab w:val="left" w:pos="5580"/>
        </w:tabs>
        <w:rPr>
          <w:rFonts w:ascii=".VnTime" w:eastAsia="Calibri" w:hAnsi=".VnTime" w:cs="Times New Roman"/>
        </w:rPr>
      </w:pPr>
      <w:r w:rsidRPr="001F515E">
        <w:rPr>
          <w:rFonts w:ascii=".VnTime" w:eastAsia="Calibri" w:hAnsi=".VnTime" w:cs="Times New Roman"/>
        </w:rPr>
        <w:t xml:space="preserve">- Khi biÕt tin chÝnh x¸c b¹n n÷ Êy nãi xÊu vµ cßn bÞa chuyÖn kh«ng tèt. Em khuyªn M nãi chuyÖn trùc tiÕp víi b¹n Êy . NÕu b¹n n÷ Êy nhËn ra lçi vµ høa söa </w:t>
      </w:r>
      <w:r>
        <w:rPr>
          <w:rFonts w:ascii=".VnTime" w:hAnsi=".VnTime"/>
        </w:rPr>
        <w:t>®æi th× M cïng víi b¹n n÷ Êy c¶i</w:t>
      </w:r>
      <w:r w:rsidRPr="001F515E">
        <w:rPr>
          <w:rFonts w:ascii=".VnTime" w:eastAsia="Calibri" w:hAnsi=".VnTime" w:cs="Times New Roman"/>
        </w:rPr>
        <w:t xml:space="preserve"> chÝnh l¹i tin kh«ng hay tr­íc c¸c b¹n trong líp </w:t>
      </w:r>
    </w:p>
    <w:p w:rsidR="001F515E" w:rsidRPr="001F515E" w:rsidRDefault="001F515E" w:rsidP="001F515E">
      <w:pPr>
        <w:tabs>
          <w:tab w:val="left" w:pos="5580"/>
        </w:tabs>
        <w:rPr>
          <w:rFonts w:ascii=".VnTime" w:eastAsia="Calibri" w:hAnsi=".VnTime" w:cs="Times New Roman"/>
        </w:rPr>
      </w:pPr>
      <w:r w:rsidRPr="001F515E">
        <w:rPr>
          <w:rFonts w:ascii=".VnTime" w:eastAsia="Calibri" w:hAnsi=".VnTime" w:cs="Times New Roman"/>
        </w:rPr>
        <w:lastRenderedPageBreak/>
        <w:t>- Cßn nÕu b¹n n÷ Êy kh«ng nhËn ra lèi vµ vÉn giø th¸I ®é kh«ng tèt. Em khuyªn M b¸o c¸o víi thÇy c« chñ nhiÖm , nhê thÇy c« gi¶i thÝch cho b¹n n÷ Êy hiÓu . NÕu lêi nãi Êy ¶nh h­ëng ®Õn danh dù , nh©n phÈm, yªu cÇu b¹n n©ý xin lçi vµ c¶i  chÝnh l¹i th«ng tin truíc c¸c b¹n trong líp. Vµ cÇn thiÕt nhê thÇy c« b¸o vÒ gia ®×nh b¹n n÷ Êy..</w:t>
      </w:r>
    </w:p>
    <w:p w:rsidR="001F515E" w:rsidRDefault="001F515E" w:rsidP="001F515E">
      <w:pPr>
        <w:tabs>
          <w:tab w:val="left" w:pos="5580"/>
        </w:tabs>
        <w:rPr>
          <w:rFonts w:ascii=".VnTime" w:eastAsia="Calibri" w:hAnsi=".VnTime" w:cs="Times New Roman"/>
        </w:rPr>
      </w:pPr>
      <w:r w:rsidRPr="001F515E">
        <w:rPr>
          <w:rFonts w:ascii=".VnTime" w:eastAsia="Calibri" w:hAnsi=".VnTime" w:cs="Times New Roman"/>
        </w:rPr>
        <w:t>- Cßn trong tr­êng hîp ®ang t×m ho</w:t>
      </w:r>
      <w:r w:rsidRPr="001F515E">
        <w:rPr>
          <w:rFonts w:ascii=".VnTime" w:eastAsia="Calibri" w:hAnsi="Arial" w:cs="Arial"/>
        </w:rPr>
        <w:t>ặ</w:t>
      </w:r>
      <w:r w:rsidRPr="001F515E">
        <w:rPr>
          <w:rFonts w:ascii=".VnTime" w:eastAsia="Calibri" w:hAnsi=".VnTime" w:cs="Arial"/>
        </w:rPr>
        <w:t>c</w:t>
      </w:r>
      <w:r w:rsidRPr="001F515E">
        <w:rPr>
          <w:rFonts w:ascii=".VnTime" w:eastAsia="Calibri" w:hAnsi=".VnTime" w:cs="Times New Roman"/>
        </w:rPr>
        <w:t xml:space="preserve"> kh«ng t×m ra b¹n n÷ Êy. Em khuyªn M vÉn lu«n b×nh tÜnh, h·y sèng tèt h¬n, h·y chÊp hµnh nghiªm tóc mäi néi quy cña líp cña tr­êng ®Ó chøng minh tr­íc c¸c b¹n , m×nh kh«ng ph¶i lµ ng­êi nh­ b¹n n÷ nµo ®Êy ®· nãi.</w:t>
      </w:r>
    </w:p>
    <w:p w:rsidR="00D4796C" w:rsidRDefault="00D4796C" w:rsidP="00D4796C">
      <w:pPr>
        <w:tabs>
          <w:tab w:val="left" w:pos="5580"/>
        </w:tabs>
        <w:jc w:val="center"/>
        <w:rPr>
          <w:rFonts w:ascii=".VnTime" w:eastAsia="Calibri" w:hAnsi=".VnTime" w:cs="Times New Roman"/>
        </w:rPr>
      </w:pPr>
      <w:r>
        <w:rPr>
          <w:rFonts w:ascii=".VnTime" w:eastAsia="Calibri" w:hAnsi=".VnTime" w:cs="Times New Roman"/>
        </w:rPr>
        <w:t>-----------------------------------------------</w:t>
      </w:r>
    </w:p>
    <w:p w:rsidR="00D4796C" w:rsidRPr="00D4796C" w:rsidRDefault="00D4796C" w:rsidP="001F515E">
      <w:pPr>
        <w:tabs>
          <w:tab w:val="left" w:pos="5580"/>
        </w:tabs>
        <w:rPr>
          <w:rFonts w:cs="Times New Roman"/>
        </w:rPr>
      </w:pPr>
      <w:r w:rsidRPr="00D4796C">
        <w:rPr>
          <w:rFonts w:eastAsia="Calibri" w:cs="Times New Roman"/>
        </w:rPr>
        <w:t>Trên đây là một số nội dung tuyên truyền về phòng chống bạo lực học đường của Công an Thị trấn Văn Giang. Cảm ơn các thầy cô giáo và các em học sinh đã lắng nghe</w:t>
      </w:r>
      <w:r w:rsidR="000E5AB6">
        <w:rPr>
          <w:rFonts w:eastAsia="Calibri" w:cs="Times New Roman"/>
        </w:rPr>
        <w:t>.</w:t>
      </w:r>
      <w:r w:rsidR="00756270">
        <w:rPr>
          <w:rFonts w:eastAsia="Calibri" w:cs="Times New Roman"/>
        </w:rPr>
        <w:t xml:space="preserve"> </w:t>
      </w:r>
    </w:p>
    <w:p w:rsidR="001F515E" w:rsidRDefault="001F515E" w:rsidP="001F515E">
      <w:pPr>
        <w:tabs>
          <w:tab w:val="left" w:pos="5580"/>
        </w:tabs>
        <w:rPr>
          <w:rFonts w:ascii=".VnTime" w:hAnsi=".VnTime"/>
        </w:rPr>
      </w:pPr>
    </w:p>
    <w:p w:rsidR="001F515E" w:rsidRPr="001F515E" w:rsidRDefault="001F515E" w:rsidP="001F515E">
      <w:pPr>
        <w:tabs>
          <w:tab w:val="left" w:pos="5580"/>
        </w:tabs>
        <w:rPr>
          <w:rFonts w:ascii=".VnTime" w:eastAsia="Calibri" w:hAnsi=".VnTime" w:cs="Times New Roman"/>
        </w:rPr>
      </w:pPr>
    </w:p>
    <w:p w:rsidR="001F515E" w:rsidRPr="001F515E" w:rsidRDefault="001F515E" w:rsidP="001F515E">
      <w:pPr>
        <w:tabs>
          <w:tab w:val="left" w:pos="5580"/>
        </w:tabs>
        <w:rPr>
          <w:rFonts w:ascii=".VnTime" w:eastAsia="Calibri" w:hAnsi=".VnTime" w:cs="Times New Roman"/>
          <w:b/>
        </w:rPr>
      </w:pPr>
    </w:p>
    <w:p w:rsidR="001F515E" w:rsidRPr="001F515E" w:rsidRDefault="001F515E" w:rsidP="001F515E">
      <w:pPr>
        <w:tabs>
          <w:tab w:val="left" w:pos="5580"/>
        </w:tabs>
        <w:rPr>
          <w:rFonts w:ascii=".VnTime" w:eastAsia="Calibri" w:hAnsi=".VnTime" w:cs="Times New Roman"/>
        </w:rPr>
      </w:pPr>
    </w:p>
    <w:p w:rsidR="002801DD" w:rsidRPr="002801DD" w:rsidRDefault="002801DD" w:rsidP="002801DD">
      <w:pPr>
        <w:rPr>
          <w:b/>
        </w:rPr>
      </w:pPr>
    </w:p>
    <w:p w:rsidR="002801DD" w:rsidRPr="002801DD" w:rsidRDefault="002801DD" w:rsidP="002801DD">
      <w:pPr>
        <w:tabs>
          <w:tab w:val="left" w:pos="5580"/>
        </w:tabs>
        <w:rPr>
          <w:rFonts w:ascii=".VnTime" w:eastAsia="Calibri" w:hAnsi=".VnTime" w:cs="Times New Roman"/>
          <w:b/>
        </w:rPr>
      </w:pPr>
    </w:p>
    <w:p w:rsidR="002801DD" w:rsidRPr="002801DD" w:rsidRDefault="002801DD" w:rsidP="00772C81">
      <w:pPr>
        <w:rPr>
          <w:b/>
        </w:rPr>
      </w:pPr>
      <w:r>
        <w:rPr>
          <w:b/>
        </w:rPr>
        <w:t xml:space="preserve"> </w:t>
      </w:r>
    </w:p>
    <w:p w:rsidR="00772C81" w:rsidRPr="002801DD" w:rsidRDefault="00772C81" w:rsidP="00772C81"/>
    <w:p w:rsidR="00772C81" w:rsidRPr="002801DD" w:rsidRDefault="00772C81" w:rsidP="00772C81">
      <w:pPr>
        <w:pStyle w:val="NormalWeb"/>
        <w:shd w:val="clear" w:color="auto" w:fill="FFFFFF"/>
        <w:spacing w:before="0" w:beforeAutospacing="0" w:after="150" w:afterAutospacing="0"/>
        <w:rPr>
          <w:sz w:val="28"/>
          <w:szCs w:val="28"/>
        </w:rPr>
      </w:pPr>
    </w:p>
    <w:p w:rsidR="004C3C5B" w:rsidRPr="002801DD" w:rsidRDefault="004C3C5B" w:rsidP="004C3C5B">
      <w:pPr>
        <w:pStyle w:val="NormalWeb"/>
        <w:shd w:val="clear" w:color="auto" w:fill="FFFFFF"/>
        <w:spacing w:before="0" w:beforeAutospacing="0" w:after="150" w:afterAutospacing="0"/>
        <w:rPr>
          <w:sz w:val="28"/>
          <w:szCs w:val="28"/>
        </w:rPr>
      </w:pPr>
    </w:p>
    <w:p w:rsidR="004C3C5B" w:rsidRPr="002801DD" w:rsidRDefault="004C3C5B" w:rsidP="00FB7430">
      <w:pPr>
        <w:jc w:val="both"/>
      </w:pPr>
    </w:p>
    <w:p w:rsidR="004C3C5B" w:rsidRPr="002801DD" w:rsidRDefault="004C3C5B" w:rsidP="00FB7430">
      <w:pPr>
        <w:jc w:val="both"/>
      </w:pPr>
    </w:p>
    <w:sectPr w:rsidR="004C3C5B" w:rsidRPr="002801DD" w:rsidSect="00324E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C28" w:rsidRDefault="005B6C28" w:rsidP="00C867C8">
      <w:pPr>
        <w:spacing w:after="0" w:line="240" w:lineRule="auto"/>
      </w:pPr>
      <w:r>
        <w:separator/>
      </w:r>
    </w:p>
  </w:endnote>
  <w:endnote w:type="continuationSeparator" w:id="1">
    <w:p w:rsidR="005B6C28" w:rsidRDefault="005B6C28" w:rsidP="00C86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C28" w:rsidRDefault="005B6C28" w:rsidP="00C867C8">
      <w:pPr>
        <w:spacing w:after="0" w:line="240" w:lineRule="auto"/>
      </w:pPr>
      <w:r>
        <w:separator/>
      </w:r>
    </w:p>
  </w:footnote>
  <w:footnote w:type="continuationSeparator" w:id="1">
    <w:p w:rsidR="005B6C28" w:rsidRDefault="005B6C28" w:rsidP="00C867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42CC0"/>
    <w:multiLevelType w:val="hybridMultilevel"/>
    <w:tmpl w:val="1E6459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51C26"/>
    <w:multiLevelType w:val="multilevel"/>
    <w:tmpl w:val="09763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0613"/>
    <w:rsid w:val="000E5AB6"/>
    <w:rsid w:val="00130FA5"/>
    <w:rsid w:val="001C0613"/>
    <w:rsid w:val="001F515E"/>
    <w:rsid w:val="002801DD"/>
    <w:rsid w:val="00324CFF"/>
    <w:rsid w:val="00324EE0"/>
    <w:rsid w:val="00490CE9"/>
    <w:rsid w:val="004C3C5B"/>
    <w:rsid w:val="00504582"/>
    <w:rsid w:val="005B6C28"/>
    <w:rsid w:val="00730872"/>
    <w:rsid w:val="00756270"/>
    <w:rsid w:val="00772C81"/>
    <w:rsid w:val="007B03DF"/>
    <w:rsid w:val="00836D5E"/>
    <w:rsid w:val="008757A3"/>
    <w:rsid w:val="008A2B71"/>
    <w:rsid w:val="009B4E3C"/>
    <w:rsid w:val="00A41AEE"/>
    <w:rsid w:val="00A73E86"/>
    <w:rsid w:val="00BF55E4"/>
    <w:rsid w:val="00C153E4"/>
    <w:rsid w:val="00C867C8"/>
    <w:rsid w:val="00CA4339"/>
    <w:rsid w:val="00D4796C"/>
    <w:rsid w:val="00D73993"/>
    <w:rsid w:val="00E258D4"/>
    <w:rsid w:val="00EF50E5"/>
    <w:rsid w:val="00F13B8F"/>
    <w:rsid w:val="00FB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613"/>
    <w:rPr>
      <w:color w:val="0000FF"/>
      <w:u w:val="single"/>
    </w:rPr>
  </w:style>
  <w:style w:type="paragraph" w:styleId="NormalWeb">
    <w:name w:val="Normal (Web)"/>
    <w:basedOn w:val="Normal"/>
    <w:uiPriority w:val="99"/>
    <w:unhideWhenUsed/>
    <w:rsid w:val="00FB7430"/>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uiPriority w:val="22"/>
    <w:qFormat/>
    <w:rsid w:val="004C3C5B"/>
    <w:rPr>
      <w:b/>
      <w:bCs/>
    </w:rPr>
  </w:style>
  <w:style w:type="paragraph" w:styleId="Header">
    <w:name w:val="header"/>
    <w:basedOn w:val="Normal"/>
    <w:link w:val="HeaderChar"/>
    <w:uiPriority w:val="99"/>
    <w:semiHidden/>
    <w:unhideWhenUsed/>
    <w:rsid w:val="00C867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7C8"/>
  </w:style>
  <w:style w:type="paragraph" w:styleId="Footer">
    <w:name w:val="footer"/>
    <w:basedOn w:val="Normal"/>
    <w:link w:val="FooterChar"/>
    <w:uiPriority w:val="99"/>
    <w:semiHidden/>
    <w:unhideWhenUsed/>
    <w:rsid w:val="00C867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7C8"/>
  </w:style>
</w:styles>
</file>

<file path=word/webSettings.xml><?xml version="1.0" encoding="utf-8"?>
<w:webSettings xmlns:r="http://schemas.openxmlformats.org/officeDocument/2006/relationships" xmlns:w="http://schemas.openxmlformats.org/wordprocessingml/2006/main">
  <w:divs>
    <w:div w:id="564069390">
      <w:bodyDiv w:val="1"/>
      <w:marLeft w:val="0"/>
      <w:marRight w:val="0"/>
      <w:marTop w:val="0"/>
      <w:marBottom w:val="0"/>
      <w:divBdr>
        <w:top w:val="none" w:sz="0" w:space="0" w:color="auto"/>
        <w:left w:val="none" w:sz="0" w:space="0" w:color="auto"/>
        <w:bottom w:val="none" w:sz="0" w:space="0" w:color="auto"/>
        <w:right w:val="none" w:sz="0" w:space="0" w:color="auto"/>
      </w:divBdr>
    </w:div>
    <w:div w:id="692535108">
      <w:bodyDiv w:val="1"/>
      <w:marLeft w:val="0"/>
      <w:marRight w:val="0"/>
      <w:marTop w:val="0"/>
      <w:marBottom w:val="0"/>
      <w:divBdr>
        <w:top w:val="none" w:sz="0" w:space="0" w:color="auto"/>
        <w:left w:val="none" w:sz="0" w:space="0" w:color="auto"/>
        <w:bottom w:val="none" w:sz="0" w:space="0" w:color="auto"/>
        <w:right w:val="none" w:sz="0" w:space="0" w:color="auto"/>
      </w:divBdr>
    </w:div>
    <w:div w:id="1068772587">
      <w:bodyDiv w:val="1"/>
      <w:marLeft w:val="0"/>
      <w:marRight w:val="0"/>
      <w:marTop w:val="0"/>
      <w:marBottom w:val="0"/>
      <w:divBdr>
        <w:top w:val="none" w:sz="0" w:space="0" w:color="auto"/>
        <w:left w:val="none" w:sz="0" w:space="0" w:color="auto"/>
        <w:bottom w:val="none" w:sz="0" w:space="0" w:color="auto"/>
        <w:right w:val="none" w:sz="0" w:space="0" w:color="auto"/>
      </w:divBdr>
    </w:div>
    <w:div w:id="1237205464">
      <w:bodyDiv w:val="1"/>
      <w:marLeft w:val="0"/>
      <w:marRight w:val="0"/>
      <w:marTop w:val="0"/>
      <w:marBottom w:val="0"/>
      <w:divBdr>
        <w:top w:val="none" w:sz="0" w:space="0" w:color="auto"/>
        <w:left w:val="none" w:sz="0" w:space="0" w:color="auto"/>
        <w:bottom w:val="none" w:sz="0" w:space="0" w:color="auto"/>
        <w:right w:val="none" w:sz="0" w:space="0" w:color="auto"/>
      </w:divBdr>
    </w:div>
    <w:div w:id="1451821614">
      <w:bodyDiv w:val="1"/>
      <w:marLeft w:val="0"/>
      <w:marRight w:val="0"/>
      <w:marTop w:val="0"/>
      <w:marBottom w:val="0"/>
      <w:divBdr>
        <w:top w:val="none" w:sz="0" w:space="0" w:color="auto"/>
        <w:left w:val="none" w:sz="0" w:space="0" w:color="auto"/>
        <w:bottom w:val="none" w:sz="0" w:space="0" w:color="auto"/>
        <w:right w:val="none" w:sz="0" w:space="0" w:color="auto"/>
      </w:divBdr>
    </w:div>
    <w:div w:id="21220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BDF7-F99B-43E4-9074-6929955C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ndhoang8890</dc:creator>
  <cp:lastModifiedBy>ndhoang8890</cp:lastModifiedBy>
  <cp:revision>2</cp:revision>
  <dcterms:created xsi:type="dcterms:W3CDTF">2019-04-17T09:24:00Z</dcterms:created>
  <dcterms:modified xsi:type="dcterms:W3CDTF">2019-04-17T09:24:00Z</dcterms:modified>
</cp:coreProperties>
</file>